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4248"/>
        <w:gridCol w:w="5400"/>
      </w:tblGrid>
      <w:tr w:rsidR="00625825" w:rsidRPr="001D2B45" w:rsidTr="006244C4">
        <w:tc>
          <w:tcPr>
            <w:tcW w:w="4248" w:type="dxa"/>
          </w:tcPr>
          <w:p w:rsidR="00625825" w:rsidRPr="001D2B45" w:rsidRDefault="00625825" w:rsidP="001D2B4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400" w:type="dxa"/>
          </w:tcPr>
          <w:p w:rsidR="00625825" w:rsidRPr="001D2B45" w:rsidRDefault="00625825" w:rsidP="001D2B4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625825" w:rsidRPr="001D2B45" w:rsidRDefault="00625825" w:rsidP="001D2B45">
      <w:pPr>
        <w:ind w:left="-540"/>
        <w:jc w:val="center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noProof/>
          <w:sz w:val="24"/>
          <w:szCs w:val="24"/>
        </w:rPr>
        <w:drawing>
          <wp:inline distT="0" distB="0" distL="0" distR="0" wp14:anchorId="60E00C2E" wp14:editId="0E402B7D">
            <wp:extent cx="457200" cy="574040"/>
            <wp:effectExtent l="19050" t="0" r="0" b="0"/>
            <wp:docPr id="1" name="Рисунок 1" descr="Ger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UR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5F7" w:rsidRDefault="00625825" w:rsidP="001D2B45">
      <w:pPr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1D2B45">
        <w:rPr>
          <w:rFonts w:ascii="Liberation Serif" w:hAnsi="Liberation Serif" w:cs="Liberation Serif"/>
          <w:bCs/>
          <w:sz w:val="24"/>
          <w:szCs w:val="24"/>
        </w:rPr>
        <w:t xml:space="preserve">                </w:t>
      </w:r>
    </w:p>
    <w:p w:rsidR="00625825" w:rsidRPr="001D2B45" w:rsidRDefault="00625825" w:rsidP="001D2B45">
      <w:pPr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1D2B45">
        <w:rPr>
          <w:rFonts w:ascii="Liberation Serif" w:hAnsi="Liberation Serif" w:cs="Liberation Serif"/>
          <w:bCs/>
          <w:sz w:val="24"/>
          <w:szCs w:val="24"/>
        </w:rPr>
        <w:t xml:space="preserve"> АДМИНИСТРАЦИЯ </w:t>
      </w:r>
      <w:r w:rsidR="000642BC" w:rsidRPr="001D2B45">
        <w:rPr>
          <w:rFonts w:ascii="Liberation Serif" w:hAnsi="Liberation Serif" w:cs="Liberation Serif"/>
          <w:bCs/>
          <w:sz w:val="24"/>
          <w:szCs w:val="24"/>
        </w:rPr>
        <w:t>ЮРГАМЫШСКОГО МУНИЦИПАЛЬНОГО ОКРУГА КУРГАНСКОЙ ОБЛАСТИ</w:t>
      </w:r>
    </w:p>
    <w:p w:rsidR="00625825" w:rsidRPr="001D2B45" w:rsidRDefault="00625825" w:rsidP="001D2B45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25825" w:rsidRPr="006905F7" w:rsidRDefault="00625825" w:rsidP="001D2B45">
      <w:pPr>
        <w:pStyle w:val="5"/>
        <w:rPr>
          <w:rFonts w:ascii="Liberation Serif" w:hAnsi="Liberation Serif" w:cs="Liberation Serif"/>
          <w:b/>
          <w:szCs w:val="44"/>
        </w:rPr>
      </w:pPr>
      <w:r w:rsidRPr="006905F7">
        <w:rPr>
          <w:rFonts w:ascii="Liberation Serif" w:hAnsi="Liberation Serif" w:cs="Liberation Serif"/>
          <w:b/>
          <w:szCs w:val="44"/>
        </w:rPr>
        <w:t>ПОСТАНОВЛЕНИЕ</w:t>
      </w:r>
    </w:p>
    <w:p w:rsidR="00625825" w:rsidRPr="001D2B45" w:rsidRDefault="00625825" w:rsidP="001D2B45">
      <w:pPr>
        <w:rPr>
          <w:rFonts w:ascii="Liberation Serif" w:hAnsi="Liberation Serif" w:cs="Liberation Serif"/>
          <w:sz w:val="24"/>
          <w:szCs w:val="24"/>
        </w:rPr>
      </w:pPr>
    </w:p>
    <w:p w:rsidR="00625825" w:rsidRPr="001D2B45" w:rsidRDefault="00625825" w:rsidP="001D2B45">
      <w:pPr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7"/>
        <w:gridCol w:w="4663"/>
      </w:tblGrid>
      <w:tr w:rsidR="00625825" w:rsidRPr="001D2B45" w:rsidTr="006244C4">
        <w:tc>
          <w:tcPr>
            <w:tcW w:w="4907" w:type="dxa"/>
            <w:shd w:val="clear" w:color="auto" w:fill="auto"/>
          </w:tcPr>
          <w:p w:rsidR="00625825" w:rsidRPr="001D2B45" w:rsidRDefault="00162706" w:rsidP="001D2B4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45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910521" w:rsidRPr="001D2B45">
              <w:rPr>
                <w:rFonts w:ascii="Liberation Serif" w:hAnsi="Liberation Serif" w:cs="Liberation Serif"/>
                <w:sz w:val="24"/>
                <w:szCs w:val="24"/>
              </w:rPr>
              <w:t>т «</w:t>
            </w:r>
            <w:r w:rsidR="00D306EC" w:rsidRPr="001D2B4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3C66DF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  <w:r w:rsidR="00D306EC" w:rsidRPr="001D2B4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02A0B" w:rsidRPr="001D2B45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  <w:r w:rsidR="003C66DF">
              <w:rPr>
                <w:rFonts w:ascii="Liberation Serif" w:hAnsi="Liberation Serif" w:cs="Liberation Serif"/>
                <w:sz w:val="24"/>
                <w:szCs w:val="24"/>
              </w:rPr>
              <w:t xml:space="preserve">января </w:t>
            </w:r>
            <w:r w:rsidR="00325C33" w:rsidRPr="001D2B45"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  <w:r w:rsidR="003A276E" w:rsidRPr="001D2B4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325C33" w:rsidRPr="001D2B45">
              <w:rPr>
                <w:rFonts w:ascii="Liberation Serif" w:hAnsi="Liberation Serif" w:cs="Liberation Serif"/>
                <w:sz w:val="24"/>
                <w:szCs w:val="24"/>
              </w:rPr>
              <w:t xml:space="preserve"> года </w:t>
            </w:r>
            <w:r w:rsidR="00625825" w:rsidRPr="001D2B45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="00910521" w:rsidRPr="001D2B4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3C66DF"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  <w:bookmarkStart w:id="0" w:name="_GoBack"/>
            <w:bookmarkEnd w:id="0"/>
          </w:p>
          <w:p w:rsidR="00625825" w:rsidRPr="001D2B45" w:rsidRDefault="00625825" w:rsidP="001D2B4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45">
              <w:rPr>
                <w:rFonts w:ascii="Liberation Serif" w:hAnsi="Liberation Serif" w:cs="Liberation Serif"/>
                <w:sz w:val="24"/>
                <w:szCs w:val="24"/>
              </w:rPr>
              <w:t xml:space="preserve">      р. п. Юргамыш</w:t>
            </w:r>
          </w:p>
        </w:tc>
        <w:tc>
          <w:tcPr>
            <w:tcW w:w="4663" w:type="dxa"/>
            <w:shd w:val="clear" w:color="auto" w:fill="auto"/>
          </w:tcPr>
          <w:p w:rsidR="00625825" w:rsidRPr="001D2B45" w:rsidRDefault="00625825" w:rsidP="001D2B45">
            <w:pPr>
              <w:jc w:val="both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</w:tbl>
    <w:p w:rsidR="00625825" w:rsidRPr="001D2B45" w:rsidRDefault="00625825" w:rsidP="001D2B45">
      <w:pPr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1D2B45">
        <w:rPr>
          <w:rFonts w:ascii="Liberation Serif" w:hAnsi="Liberation Serif" w:cs="Liberation Serif"/>
          <w:b/>
          <w:bCs/>
          <w:sz w:val="24"/>
          <w:szCs w:val="24"/>
        </w:rPr>
        <w:t xml:space="preserve">                                     </w:t>
      </w:r>
    </w:p>
    <w:p w:rsidR="003A276E" w:rsidRPr="001D2B45" w:rsidRDefault="003A276E" w:rsidP="001D2B45">
      <w:pPr>
        <w:widowControl w:val="0"/>
        <w:suppressAutoHyphens/>
        <w:textAlignment w:val="baseline"/>
        <w:outlineLvl w:val="1"/>
        <w:rPr>
          <w:rFonts w:ascii="Liberation Serif" w:eastAsia="Source Han Sans CN Regular" w:hAnsi="Liberation Serif" w:cs="Liberation Serif"/>
          <w:b/>
          <w:kern w:val="2"/>
          <w:sz w:val="24"/>
          <w:szCs w:val="24"/>
          <w:lang w:eastAsia="zh-CN"/>
        </w:rPr>
      </w:pPr>
    </w:p>
    <w:p w:rsidR="00867E82" w:rsidRPr="001D2B45" w:rsidRDefault="00867E82" w:rsidP="001D2B45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50FB2" w:rsidRPr="001D2B45" w:rsidRDefault="00850FB2" w:rsidP="001D2B45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D2B45">
        <w:rPr>
          <w:rFonts w:ascii="Liberation Serif" w:hAnsi="Liberation Serif" w:cs="Liberation Serif"/>
          <w:b/>
          <w:sz w:val="24"/>
          <w:szCs w:val="24"/>
        </w:rPr>
        <w:t xml:space="preserve">Об утверждении Положения о муниципальной автоматизированной системе централизованного оповещения на территории </w:t>
      </w:r>
      <w:proofErr w:type="spellStart"/>
      <w:r w:rsidRPr="001D2B45">
        <w:rPr>
          <w:rFonts w:ascii="Liberation Serif" w:hAnsi="Liberation Serif" w:cs="Liberation Serif"/>
          <w:b/>
          <w:sz w:val="24"/>
          <w:szCs w:val="24"/>
        </w:rPr>
        <w:t>Юргамышского</w:t>
      </w:r>
      <w:proofErr w:type="spellEnd"/>
      <w:r w:rsidRPr="001D2B45">
        <w:rPr>
          <w:rFonts w:ascii="Liberation Serif" w:hAnsi="Liberation Serif" w:cs="Liberation Serif"/>
          <w:b/>
          <w:sz w:val="24"/>
          <w:szCs w:val="24"/>
        </w:rPr>
        <w:t xml:space="preserve"> муниципального округа Курганской области</w:t>
      </w:r>
    </w:p>
    <w:p w:rsidR="00850FB2" w:rsidRPr="001D2B45" w:rsidRDefault="00850FB2" w:rsidP="001D2B45">
      <w:pPr>
        <w:tabs>
          <w:tab w:val="left" w:pos="1815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850FB2" w:rsidRPr="001D2B45" w:rsidRDefault="00850FB2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50FB2" w:rsidRPr="001D2B45" w:rsidRDefault="00850FB2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D2B45">
        <w:rPr>
          <w:rFonts w:ascii="Liberation Serif" w:hAnsi="Liberation Serif" w:cs="Liberation Serif"/>
          <w:sz w:val="24"/>
          <w:szCs w:val="24"/>
        </w:rP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постановлением Правительства Российской Феде</w:t>
      </w:r>
      <w:r w:rsidR="00A515B3" w:rsidRPr="001D2B45">
        <w:rPr>
          <w:rFonts w:ascii="Liberation Serif" w:hAnsi="Liberation Serif" w:cs="Liberation Serif"/>
          <w:sz w:val="24"/>
          <w:szCs w:val="24"/>
        </w:rPr>
        <w:t xml:space="preserve">рации от 30 декабря 2003 года № </w:t>
      </w:r>
      <w:r w:rsidRPr="001D2B45">
        <w:rPr>
          <w:rFonts w:ascii="Liberation Serif" w:hAnsi="Liberation Serif" w:cs="Liberation Serif"/>
          <w:sz w:val="24"/>
          <w:szCs w:val="24"/>
        </w:rPr>
        <w:t>794 «О единой государственной системе предупреждения и ликвидации чрезвычайных ситуаций», приказом МЧС</w:t>
      </w:r>
      <w:r w:rsidR="00A515B3" w:rsidRPr="001D2B45">
        <w:rPr>
          <w:rFonts w:ascii="Liberation Serif" w:hAnsi="Liberation Serif" w:cs="Liberation Serif"/>
          <w:sz w:val="24"/>
          <w:szCs w:val="24"/>
        </w:rPr>
        <w:t xml:space="preserve"> России и </w:t>
      </w:r>
      <w:proofErr w:type="spellStart"/>
      <w:r w:rsidR="00A515B3" w:rsidRPr="001D2B45">
        <w:rPr>
          <w:rFonts w:ascii="Liberation Serif" w:hAnsi="Liberation Serif" w:cs="Liberation Serif"/>
          <w:sz w:val="24"/>
          <w:szCs w:val="24"/>
        </w:rPr>
        <w:t>Минкомсвязи</w:t>
      </w:r>
      <w:proofErr w:type="spellEnd"/>
      <w:r w:rsidR="00A515B3" w:rsidRPr="001D2B45">
        <w:rPr>
          <w:rFonts w:ascii="Liberation Serif" w:hAnsi="Liberation Serif" w:cs="Liberation Serif"/>
          <w:sz w:val="24"/>
          <w:szCs w:val="24"/>
        </w:rPr>
        <w:t xml:space="preserve"> России от 31 июля</w:t>
      </w:r>
      <w:proofErr w:type="gramEnd"/>
      <w:r w:rsidR="00A515B3" w:rsidRPr="001D2B45">
        <w:rPr>
          <w:rFonts w:ascii="Liberation Serif" w:hAnsi="Liberation Serif" w:cs="Liberation Serif"/>
          <w:sz w:val="24"/>
          <w:szCs w:val="24"/>
        </w:rPr>
        <w:t xml:space="preserve"> 2020 года № </w:t>
      </w:r>
      <w:r w:rsidRPr="001D2B45">
        <w:rPr>
          <w:rFonts w:ascii="Liberation Serif" w:hAnsi="Liberation Serif" w:cs="Liberation Serif"/>
          <w:sz w:val="24"/>
          <w:szCs w:val="24"/>
        </w:rPr>
        <w:t xml:space="preserve">578/365 «Об утверждении положения о системах оповещения населения», в целях совершенствования системы оповещения и информирования населения </w:t>
      </w:r>
      <w:proofErr w:type="spellStart"/>
      <w:r w:rsidR="00A515B3" w:rsidRPr="001D2B4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1D2B45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Администрация </w:t>
      </w:r>
      <w:proofErr w:type="spellStart"/>
      <w:r w:rsidR="005513F6" w:rsidRPr="001D2B4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1D2B45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ПОСТАНОВЛЯЕТ:</w:t>
      </w:r>
    </w:p>
    <w:p w:rsidR="00850FB2" w:rsidRPr="001D2B45" w:rsidRDefault="005513F6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 xml:space="preserve">1. </w:t>
      </w:r>
      <w:r w:rsidR="00850FB2" w:rsidRPr="001D2B45">
        <w:rPr>
          <w:rFonts w:ascii="Liberation Serif" w:hAnsi="Liberation Serif" w:cs="Liberation Serif"/>
          <w:sz w:val="24"/>
          <w:szCs w:val="24"/>
        </w:rPr>
        <w:t xml:space="preserve">Утвердить Положение о муниципальной автоматизированной системе централизованного оповещения на территории </w:t>
      </w:r>
      <w:proofErr w:type="spellStart"/>
      <w:r w:rsidRPr="001D2B4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850FB2" w:rsidRPr="001D2B45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согласно приложению к настоящему постановлению.</w:t>
      </w:r>
    </w:p>
    <w:p w:rsidR="00850FB2" w:rsidRPr="001D2B45" w:rsidRDefault="005513F6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 xml:space="preserve">2. </w:t>
      </w:r>
      <w:r w:rsidR="00850FB2" w:rsidRPr="001D2B45">
        <w:rPr>
          <w:rFonts w:ascii="Liberation Serif" w:hAnsi="Liberation Serif" w:cs="Liberation Serif"/>
          <w:sz w:val="24"/>
          <w:szCs w:val="24"/>
        </w:rPr>
        <w:t xml:space="preserve">Единой дежурно - диспетчерской службе Администрации </w:t>
      </w:r>
      <w:proofErr w:type="spellStart"/>
      <w:r w:rsidRPr="001D2B4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850FB2" w:rsidRPr="001D2B45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(далее ЕДДС) организовать прием сигналов оповещения гражданской обороны, информации об угрозе и возникновении чрезвычайных ситуаций и своевременное оповещение органов управления гражданской обороны, муниципального звена Курганской областной подсистемы единой государственной системы предупреждения и ликвидации чрезвычайных ситуаций </w:t>
      </w:r>
      <w:proofErr w:type="spellStart"/>
      <w:r w:rsidRPr="001D2B4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850FB2" w:rsidRPr="001D2B45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области.</w:t>
      </w:r>
    </w:p>
    <w:p w:rsidR="00850FB2" w:rsidRPr="001D2B45" w:rsidRDefault="004213A2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 xml:space="preserve">3. </w:t>
      </w:r>
      <w:r w:rsidR="00850FB2" w:rsidRPr="001D2B45">
        <w:rPr>
          <w:rFonts w:ascii="Liberation Serif" w:hAnsi="Liberation Serif" w:cs="Liberation Serif"/>
          <w:sz w:val="24"/>
          <w:szCs w:val="24"/>
        </w:rPr>
        <w:t xml:space="preserve">Рекомендовать руководителям предприятий, организаций и учреждений, расположенных на территории </w:t>
      </w:r>
      <w:proofErr w:type="spellStart"/>
      <w:r w:rsidR="00867E82" w:rsidRPr="001D2B4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 </w:t>
      </w:r>
      <w:r w:rsidR="00850FB2" w:rsidRPr="001D2B45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области, взаимодействующих с ЕДДС</w:t>
      </w:r>
      <w:r w:rsidR="00EE499E">
        <w:rPr>
          <w:rFonts w:ascii="Liberation Serif" w:hAnsi="Liberation Serif" w:cs="Liberation Serif"/>
          <w:sz w:val="24"/>
          <w:szCs w:val="24"/>
        </w:rPr>
        <w:t>,</w:t>
      </w:r>
      <w:r w:rsidR="00850FB2" w:rsidRPr="001D2B45">
        <w:rPr>
          <w:rFonts w:ascii="Liberation Serif" w:hAnsi="Liberation Serif" w:cs="Liberation Serif"/>
          <w:sz w:val="24"/>
          <w:szCs w:val="24"/>
        </w:rPr>
        <w:t xml:space="preserve"> организовать круглосуточный прием и передачу информации для организации экстренного реагирования в случае возникновения чрезвычайных ситуаций.</w:t>
      </w:r>
    </w:p>
    <w:p w:rsidR="00850FB2" w:rsidRPr="001D2B45" w:rsidRDefault="00867E82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 xml:space="preserve">4. </w:t>
      </w:r>
      <w:r w:rsidR="00850FB2" w:rsidRPr="001D2B45">
        <w:rPr>
          <w:rFonts w:ascii="Liberation Serif" w:hAnsi="Liberation Serif" w:cs="Liberation Serif"/>
          <w:sz w:val="24"/>
          <w:szCs w:val="24"/>
        </w:rPr>
        <w:t xml:space="preserve">Рекомендовать начальнику </w:t>
      </w:r>
      <w:r w:rsidRPr="001D2B45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МО МВД РФ «</w:t>
      </w:r>
      <w:proofErr w:type="spellStart"/>
      <w:r w:rsidRPr="001D2B45">
        <w:rPr>
          <w:rFonts w:ascii="Liberation Serif" w:hAnsi="Liberation Serif" w:cs="Liberation Serif"/>
          <w:color w:val="000000"/>
          <w:spacing w:val="-1"/>
          <w:sz w:val="24"/>
          <w:szCs w:val="24"/>
        </w:rPr>
        <w:t>Юргамышский</w:t>
      </w:r>
      <w:proofErr w:type="spellEnd"/>
      <w:r w:rsidRPr="001D2B45">
        <w:rPr>
          <w:rFonts w:ascii="Liberation Serif" w:hAnsi="Liberation Serif" w:cs="Liberation Serif"/>
          <w:color w:val="000000"/>
          <w:spacing w:val="-1"/>
          <w:sz w:val="24"/>
          <w:szCs w:val="24"/>
        </w:rPr>
        <w:t>»</w:t>
      </w:r>
      <w:r w:rsidR="00850FB2" w:rsidRPr="001D2B45">
        <w:rPr>
          <w:rFonts w:ascii="Liberation Serif" w:hAnsi="Liberation Serif" w:cs="Liberation Serif"/>
          <w:sz w:val="24"/>
          <w:szCs w:val="24"/>
        </w:rPr>
        <w:t xml:space="preserve"> спланировать выделение автомобиля, оборудованного громкоговорящим устройством, для оповещения населения об угрозе возникновения и возникновении чрезвычайных ситуаций природного и техногенного характера.</w:t>
      </w:r>
    </w:p>
    <w:p w:rsidR="0032359A" w:rsidRPr="001D2B45" w:rsidRDefault="00867E82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eastAsia="Source Han Sans CN Regular" w:hAnsi="Liberation Serif" w:cs="Liberation Serif"/>
          <w:color w:val="000000"/>
          <w:kern w:val="2"/>
          <w:sz w:val="24"/>
          <w:szCs w:val="24"/>
          <w:lang w:eastAsia="zh-CN"/>
        </w:rPr>
        <w:lastRenderedPageBreak/>
        <w:t>5</w:t>
      </w:r>
      <w:r w:rsidR="00A2160B" w:rsidRPr="001D2B45">
        <w:rPr>
          <w:rFonts w:ascii="Liberation Serif" w:eastAsia="Source Han Sans CN Regular" w:hAnsi="Liberation Serif" w:cs="Liberation Serif"/>
          <w:color w:val="000000"/>
          <w:kern w:val="2"/>
          <w:sz w:val="24"/>
          <w:szCs w:val="24"/>
          <w:lang w:eastAsia="zh-CN"/>
        </w:rPr>
        <w:t xml:space="preserve">. </w:t>
      </w:r>
      <w:r w:rsidR="00A2160B" w:rsidRPr="001D2B45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Опубликовать настоящее постановление в информационном </w:t>
      </w:r>
      <w:r w:rsidR="00A2160B" w:rsidRPr="001D2B45">
        <w:rPr>
          <w:rFonts w:ascii="Liberation Serif" w:hAnsi="Liberation Serif" w:cs="Liberation Serif"/>
          <w:sz w:val="24"/>
          <w:szCs w:val="24"/>
        </w:rPr>
        <w:t>бюллетене</w:t>
      </w:r>
      <w:r w:rsidR="00A2160B" w:rsidRPr="001D2B45">
        <w:rPr>
          <w:rFonts w:ascii="Liberation Serif" w:hAnsi="Liberation Serif" w:cs="Liberation Serif"/>
          <w:color w:val="000000"/>
          <w:spacing w:val="-2"/>
          <w:sz w:val="24"/>
          <w:szCs w:val="24"/>
        </w:rPr>
        <w:t xml:space="preserve"> </w:t>
      </w:r>
      <w:r w:rsidR="00A2160B" w:rsidRPr="001D2B45">
        <w:rPr>
          <w:rFonts w:ascii="Liberation Serif" w:hAnsi="Liberation Serif" w:cs="Liberation Serif"/>
          <w:color w:val="000000"/>
          <w:spacing w:val="4"/>
          <w:sz w:val="24"/>
          <w:szCs w:val="24"/>
        </w:rPr>
        <w:t>«</w:t>
      </w:r>
      <w:proofErr w:type="spellStart"/>
      <w:r w:rsidR="00A2160B" w:rsidRPr="001D2B45">
        <w:rPr>
          <w:rFonts w:ascii="Liberation Serif" w:hAnsi="Liberation Serif" w:cs="Liberation Serif"/>
          <w:color w:val="000000"/>
          <w:spacing w:val="4"/>
          <w:sz w:val="24"/>
          <w:szCs w:val="24"/>
        </w:rPr>
        <w:t>Юргамышский</w:t>
      </w:r>
      <w:proofErr w:type="spellEnd"/>
      <w:r w:rsidR="00A2160B" w:rsidRPr="001D2B45">
        <w:rPr>
          <w:rFonts w:ascii="Liberation Serif" w:hAnsi="Liberation Serif" w:cs="Liberation Serif"/>
          <w:color w:val="000000"/>
          <w:spacing w:val="4"/>
          <w:sz w:val="24"/>
          <w:szCs w:val="24"/>
        </w:rPr>
        <w:t xml:space="preserve"> </w:t>
      </w:r>
      <w:r w:rsidR="00A2160B" w:rsidRPr="001D2B45">
        <w:rPr>
          <w:rFonts w:ascii="Liberation Serif" w:hAnsi="Liberation Serif" w:cs="Liberation Serif"/>
          <w:color w:val="000000"/>
          <w:spacing w:val="-6"/>
          <w:sz w:val="24"/>
          <w:szCs w:val="24"/>
        </w:rPr>
        <w:t>вестник»</w:t>
      </w:r>
      <w:r w:rsidR="00A2160B" w:rsidRPr="001D2B45">
        <w:rPr>
          <w:rFonts w:ascii="Liberation Serif" w:hAnsi="Liberation Serif" w:cs="Liberation Serif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="00A2160B" w:rsidRPr="001D2B4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A2160B" w:rsidRPr="001D2B45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области.</w:t>
      </w:r>
    </w:p>
    <w:p w:rsidR="00F847A3" w:rsidRPr="001D2B45" w:rsidRDefault="00867E82" w:rsidP="001D2B4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>6</w:t>
      </w:r>
      <w:r w:rsidR="00F847A3" w:rsidRPr="001D2B45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="00F847A3" w:rsidRPr="001D2B45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="00F847A3" w:rsidRPr="001D2B45">
        <w:rPr>
          <w:rFonts w:ascii="Liberation Serif" w:hAnsi="Liberation Serif" w:cs="Liberation Serif"/>
          <w:sz w:val="24"/>
          <w:szCs w:val="24"/>
        </w:rPr>
        <w:t xml:space="preserve"> исполнением настоящего </w:t>
      </w:r>
      <w:r w:rsidR="00FF3A95" w:rsidRPr="001D2B45">
        <w:rPr>
          <w:rFonts w:ascii="Liberation Serif" w:hAnsi="Liberation Serif" w:cs="Liberation Serif"/>
          <w:sz w:val="24"/>
          <w:szCs w:val="24"/>
        </w:rPr>
        <w:t xml:space="preserve">постановления </w:t>
      </w:r>
      <w:r w:rsidR="00F847A3" w:rsidRPr="001D2B45">
        <w:rPr>
          <w:rFonts w:ascii="Liberation Serif" w:hAnsi="Liberation Serif" w:cs="Liberation Serif"/>
          <w:sz w:val="24"/>
          <w:szCs w:val="24"/>
        </w:rPr>
        <w:t>возложить на руководителя Управления гражданской оборон</w:t>
      </w:r>
      <w:r w:rsidR="00B21F08" w:rsidRPr="001D2B45">
        <w:rPr>
          <w:rFonts w:ascii="Liberation Serif" w:hAnsi="Liberation Serif" w:cs="Liberation Serif"/>
          <w:sz w:val="24"/>
          <w:szCs w:val="24"/>
        </w:rPr>
        <w:t>ы</w:t>
      </w:r>
      <w:r w:rsidR="00F847A3" w:rsidRPr="001D2B45">
        <w:rPr>
          <w:rFonts w:ascii="Liberation Serif" w:hAnsi="Liberation Serif" w:cs="Liberation Serif"/>
          <w:sz w:val="24"/>
          <w:szCs w:val="24"/>
        </w:rPr>
        <w:t xml:space="preserve"> и защите населения от чрезвычайных ситуаций </w:t>
      </w:r>
      <w:proofErr w:type="spellStart"/>
      <w:r w:rsidR="00F847A3" w:rsidRPr="001D2B4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F847A3" w:rsidRPr="001D2B45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</w:t>
      </w:r>
      <w:r w:rsidR="00DC5912" w:rsidRPr="001D2B45">
        <w:rPr>
          <w:rFonts w:ascii="Liberation Serif" w:hAnsi="Liberation Serif" w:cs="Liberation Serif"/>
          <w:sz w:val="24"/>
          <w:szCs w:val="24"/>
        </w:rPr>
        <w:t xml:space="preserve"> области</w:t>
      </w:r>
      <w:r w:rsidR="00F847A3" w:rsidRPr="001D2B45">
        <w:rPr>
          <w:rFonts w:ascii="Liberation Serif" w:hAnsi="Liberation Serif" w:cs="Liberation Serif"/>
          <w:sz w:val="24"/>
          <w:szCs w:val="24"/>
        </w:rPr>
        <w:t>.</w:t>
      </w:r>
    </w:p>
    <w:p w:rsidR="00F847A3" w:rsidRPr="001D2B45" w:rsidRDefault="00F847A3" w:rsidP="001D2B45">
      <w:pPr>
        <w:shd w:val="clear" w:color="auto" w:fill="FFFFFF"/>
        <w:tabs>
          <w:tab w:val="left" w:pos="984"/>
          <w:tab w:val="left" w:pos="7522"/>
        </w:tabs>
        <w:jc w:val="both"/>
        <w:rPr>
          <w:rFonts w:ascii="Liberation Serif" w:hAnsi="Liberation Serif" w:cs="Liberation Serif"/>
          <w:color w:val="000000"/>
          <w:spacing w:val="3"/>
          <w:sz w:val="24"/>
          <w:szCs w:val="24"/>
        </w:rPr>
      </w:pPr>
    </w:p>
    <w:p w:rsidR="00F847A3" w:rsidRPr="001D2B45" w:rsidRDefault="00F847A3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847A3" w:rsidRPr="001D2B45" w:rsidRDefault="00F847A3" w:rsidP="001D2B45">
      <w:pPr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 xml:space="preserve">Глава </w:t>
      </w:r>
      <w:proofErr w:type="spellStart"/>
      <w:r w:rsidRPr="001D2B4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1D2B45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1D2B45">
        <w:rPr>
          <w:rFonts w:ascii="Liberation Serif" w:hAnsi="Liberation Serif" w:cs="Liberation Serif"/>
          <w:sz w:val="24"/>
          <w:szCs w:val="24"/>
        </w:rPr>
        <w:t>муниципального</w:t>
      </w:r>
      <w:proofErr w:type="gramEnd"/>
      <w:r w:rsidRPr="001D2B4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847A3" w:rsidRPr="001D2B45" w:rsidRDefault="00F847A3" w:rsidP="001D2B45">
      <w:pPr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>округа Курганской области                                                                                  А.Ю. Чесноков</w:t>
      </w:r>
    </w:p>
    <w:p w:rsidR="003A276E" w:rsidRPr="001D2B45" w:rsidRDefault="003A276E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3A276E" w:rsidRPr="001D2B45" w:rsidRDefault="003A276E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867E82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867E82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867E82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867E82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867E82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867E82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867E82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867E82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867E82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867E82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867E82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867E82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867E82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867E82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867E82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867E82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867E82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867E82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867E82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867E82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867E82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867E82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867E82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867E82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867E82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867E82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867E82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867E82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867E82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867E82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867E82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867E82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867E82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867E82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867E82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867E82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867E82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867E82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4213A2" w:rsidRPr="001D2B45" w:rsidRDefault="004213A2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4213A2" w:rsidRPr="001D2B45" w:rsidRDefault="004213A2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4213A2" w:rsidRPr="001D2B45" w:rsidRDefault="004213A2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F847A3" w:rsidRPr="001D2B45" w:rsidRDefault="00F847A3" w:rsidP="001D2B45">
      <w:pPr>
        <w:jc w:val="both"/>
        <w:rPr>
          <w:rFonts w:ascii="Liberation Serif" w:hAnsi="Liberation Serif" w:cs="Liberation Serif"/>
        </w:rPr>
      </w:pPr>
      <w:r w:rsidRPr="001D2B45">
        <w:rPr>
          <w:rFonts w:ascii="Liberation Serif" w:hAnsi="Liberation Serif" w:cs="Liberation Serif"/>
        </w:rPr>
        <w:t>Еремеев С.В.</w:t>
      </w:r>
    </w:p>
    <w:p w:rsidR="00F847A3" w:rsidRPr="001D2B45" w:rsidRDefault="00F847A3" w:rsidP="001D2B45">
      <w:pPr>
        <w:jc w:val="both"/>
        <w:rPr>
          <w:rFonts w:ascii="Liberation Serif" w:hAnsi="Liberation Serif" w:cs="Liberation Serif"/>
        </w:rPr>
      </w:pPr>
      <w:r w:rsidRPr="001D2B45">
        <w:rPr>
          <w:rFonts w:ascii="Liberation Serif" w:hAnsi="Liberation Serif" w:cs="Liberation Serif"/>
        </w:rPr>
        <w:t>9-25-42</w:t>
      </w:r>
    </w:p>
    <w:tbl>
      <w:tblPr>
        <w:tblStyle w:val="a7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3A276E" w:rsidRPr="001D2B45" w:rsidTr="00867E82">
        <w:trPr>
          <w:trHeight w:val="2967"/>
        </w:trPr>
        <w:tc>
          <w:tcPr>
            <w:tcW w:w="5812" w:type="dxa"/>
          </w:tcPr>
          <w:p w:rsidR="003A276E" w:rsidRPr="001D2B45" w:rsidRDefault="00B21F08" w:rsidP="001D2B4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4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Приложение </w:t>
            </w:r>
          </w:p>
          <w:p w:rsidR="003A276E" w:rsidRPr="001D2B45" w:rsidRDefault="003A276E" w:rsidP="001D2B4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1D2B45">
              <w:rPr>
                <w:rFonts w:ascii="Liberation Serif" w:hAnsi="Liberation Serif" w:cs="Liberation Serif"/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 w:rsidRPr="001D2B45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Pr="001D2B45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 от «_____» ________ 2023 года № ______«</w:t>
            </w:r>
            <w:r w:rsidR="00867E82" w:rsidRPr="001D2B45">
              <w:rPr>
                <w:rFonts w:ascii="Liberation Serif" w:hAnsi="Liberation Serif" w:cs="Liberation Serif"/>
                <w:sz w:val="24"/>
                <w:szCs w:val="24"/>
              </w:rPr>
              <w:t xml:space="preserve">Об утверждении Положения о муниципальной автоматизированной системе централизованного оповещения на территории </w:t>
            </w:r>
            <w:proofErr w:type="spellStart"/>
            <w:r w:rsidR="00867E82" w:rsidRPr="001D2B45">
              <w:rPr>
                <w:rFonts w:ascii="Liberation Serif" w:hAnsi="Liberation Serif" w:cs="Liberation Serif"/>
                <w:sz w:val="24"/>
                <w:szCs w:val="24"/>
              </w:rPr>
              <w:t>Юргамышского</w:t>
            </w:r>
            <w:proofErr w:type="spellEnd"/>
            <w:r w:rsidR="00867E82" w:rsidRPr="001D2B45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</w:t>
            </w:r>
            <w:r w:rsidRPr="001D2B45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3A276E" w:rsidRPr="001D2B45" w:rsidRDefault="003A276E" w:rsidP="001D2B4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A276E" w:rsidRPr="001D2B45" w:rsidRDefault="003A276E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3A276E" w:rsidRPr="001D2B45" w:rsidRDefault="003A276E" w:rsidP="001D2B45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867E82" w:rsidP="001D2B45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D2B45">
        <w:rPr>
          <w:rFonts w:ascii="Liberation Serif" w:hAnsi="Liberation Serif" w:cs="Liberation Serif"/>
          <w:b/>
          <w:sz w:val="24"/>
          <w:szCs w:val="24"/>
        </w:rPr>
        <w:t>Положение</w:t>
      </w:r>
    </w:p>
    <w:p w:rsidR="00867E82" w:rsidRPr="001D2B45" w:rsidRDefault="00867E82" w:rsidP="001D2B45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D2B45">
        <w:rPr>
          <w:rFonts w:ascii="Liberation Serif" w:hAnsi="Liberation Serif" w:cs="Liberation Serif"/>
          <w:b/>
          <w:sz w:val="24"/>
          <w:szCs w:val="24"/>
        </w:rPr>
        <w:t xml:space="preserve">о муниципальной автоматизированной системе централизованного оповещения на территории </w:t>
      </w:r>
      <w:proofErr w:type="spellStart"/>
      <w:r w:rsidRPr="001D2B45">
        <w:rPr>
          <w:rFonts w:ascii="Liberation Serif" w:hAnsi="Liberation Serif" w:cs="Liberation Serif"/>
          <w:b/>
          <w:sz w:val="24"/>
          <w:szCs w:val="24"/>
        </w:rPr>
        <w:t>Юргамышского</w:t>
      </w:r>
      <w:proofErr w:type="spellEnd"/>
      <w:r w:rsidRPr="001D2B45">
        <w:rPr>
          <w:rFonts w:ascii="Liberation Serif" w:hAnsi="Liberation Serif" w:cs="Liberation Serif"/>
          <w:b/>
          <w:sz w:val="24"/>
          <w:szCs w:val="24"/>
        </w:rPr>
        <w:t xml:space="preserve"> муниципального округа Курганской области</w:t>
      </w:r>
    </w:p>
    <w:p w:rsidR="00867E82" w:rsidRPr="001D2B45" w:rsidRDefault="00867E82" w:rsidP="001D2B45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867E82" w:rsidP="001D2B45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D2B45">
        <w:rPr>
          <w:rFonts w:ascii="Liberation Serif" w:hAnsi="Liberation Serif" w:cs="Liberation Serif"/>
          <w:b/>
          <w:sz w:val="24"/>
          <w:szCs w:val="24"/>
        </w:rPr>
        <w:t>1. Общие положения</w:t>
      </w:r>
    </w:p>
    <w:p w:rsidR="00867E82" w:rsidRPr="001D2B45" w:rsidRDefault="00867E82" w:rsidP="001D2B45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867E82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>1.</w:t>
      </w:r>
      <w:r w:rsidR="002C0E6A" w:rsidRPr="001D2B45">
        <w:rPr>
          <w:rFonts w:ascii="Liberation Serif" w:hAnsi="Liberation Serif" w:cs="Liberation Serif"/>
          <w:sz w:val="24"/>
          <w:szCs w:val="24"/>
        </w:rPr>
        <w:t>1.</w:t>
      </w:r>
      <w:r w:rsidRPr="001D2B45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1D2B45">
        <w:rPr>
          <w:rFonts w:ascii="Liberation Serif" w:hAnsi="Liberation Serif" w:cs="Liberation Serif"/>
          <w:sz w:val="24"/>
          <w:szCs w:val="24"/>
        </w:rPr>
        <w:t xml:space="preserve">Настоящее Положение разработано в целях реализации Федеральных законов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ситуаций», приказа МЧС России и </w:t>
      </w:r>
      <w:proofErr w:type="spellStart"/>
      <w:r w:rsidRPr="001D2B45">
        <w:rPr>
          <w:rFonts w:ascii="Liberation Serif" w:hAnsi="Liberation Serif" w:cs="Liberation Serif"/>
          <w:sz w:val="24"/>
          <w:szCs w:val="24"/>
        </w:rPr>
        <w:t>Минкомсвязи</w:t>
      </w:r>
      <w:proofErr w:type="spellEnd"/>
      <w:r w:rsidRPr="001D2B45">
        <w:rPr>
          <w:rFonts w:ascii="Liberation Serif" w:hAnsi="Liberation Serif" w:cs="Liberation Serif"/>
          <w:sz w:val="24"/>
          <w:szCs w:val="24"/>
        </w:rPr>
        <w:t xml:space="preserve"> России</w:t>
      </w:r>
      <w:proofErr w:type="gramEnd"/>
      <w:r w:rsidRPr="001D2B45">
        <w:rPr>
          <w:rFonts w:ascii="Liberation Serif" w:hAnsi="Liberation Serif" w:cs="Liberation Serif"/>
          <w:sz w:val="24"/>
          <w:szCs w:val="24"/>
        </w:rPr>
        <w:t xml:space="preserve"> от 31 июля 2020 года № 578/365 «Об утверждении положения о системах оповещения населения» и определяет основы организации оповещения и информирования населения, полномочия, функции и задачи </w:t>
      </w:r>
      <w:proofErr w:type="gramStart"/>
      <w:r w:rsidRPr="001D2B45">
        <w:rPr>
          <w:rFonts w:ascii="Liberation Serif" w:hAnsi="Liberation Serif" w:cs="Liberation Serif"/>
          <w:sz w:val="24"/>
          <w:szCs w:val="24"/>
        </w:rPr>
        <w:t>органов</w:t>
      </w:r>
      <w:proofErr w:type="gramEnd"/>
      <w:r w:rsidRPr="001D2B45">
        <w:rPr>
          <w:rFonts w:ascii="Liberation Serif" w:hAnsi="Liberation Serif" w:cs="Liberation Serif"/>
          <w:sz w:val="24"/>
          <w:szCs w:val="24"/>
        </w:rPr>
        <w:t xml:space="preserve"> осуществляющих оповещение и информирование населения об угрозе возникновения (возникновении) чрезвычайных ситуаций природного и техногенного характера, а также об опасностях, возникающих при возникновении военных конфликтов, или вследствие этих конфликтов на территории </w:t>
      </w:r>
      <w:proofErr w:type="spellStart"/>
      <w:r w:rsidRPr="001D2B4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1D2B45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области.</w:t>
      </w:r>
    </w:p>
    <w:p w:rsidR="00867E82" w:rsidRPr="001D2B45" w:rsidRDefault="002C0E6A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>1.</w:t>
      </w:r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2. </w:t>
      </w:r>
      <w:proofErr w:type="gramStart"/>
      <w:r w:rsidR="00867E82" w:rsidRPr="001D2B45">
        <w:rPr>
          <w:rFonts w:ascii="Liberation Serif" w:hAnsi="Liberation Serif" w:cs="Liberation Serif"/>
          <w:sz w:val="24"/>
          <w:szCs w:val="24"/>
        </w:rPr>
        <w:t>Оповещение представляет собой экстренное доведение до органов местного самоуправления, сил гражданской обороны (далее - ГО), формирований единой государственной системы предупреждения и ликвидации чрезвычайных ситуаций (далее - РСЧС) и населения сигналов управления, оповещения и оперативной информации о возникновении чрезвычайных ситуаций, с целью их подготовки к действиям в условиях чрезвычайных ситуаций недопущения возникновения паники и беспорядков, обеспечение возможности граждан выполнять действия по самозащите от</w:t>
      </w:r>
      <w:proofErr w:type="gramEnd"/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 воздействия вредных факторов.</w:t>
      </w:r>
    </w:p>
    <w:p w:rsidR="00867E82" w:rsidRPr="001D2B45" w:rsidRDefault="002C0E6A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>1.</w:t>
      </w:r>
      <w:r w:rsidR="00867E82" w:rsidRPr="001D2B45">
        <w:rPr>
          <w:rFonts w:ascii="Liberation Serif" w:hAnsi="Liberation Serif" w:cs="Liberation Serif"/>
          <w:sz w:val="24"/>
          <w:szCs w:val="24"/>
        </w:rPr>
        <w:t>3. Система оповещения является составной частью системы управления ГО, РСЧС и представляет собой организационно-техническое объединение сил, линий связи, аппаратуры оповещения и связи и других средств, а также средств подачи звуковых сигналов оповещения (</w:t>
      </w:r>
      <w:proofErr w:type="spellStart"/>
      <w:r w:rsidR="00867E82" w:rsidRPr="001D2B45">
        <w:rPr>
          <w:rFonts w:ascii="Liberation Serif" w:hAnsi="Liberation Serif" w:cs="Liberation Serif"/>
          <w:sz w:val="24"/>
          <w:szCs w:val="24"/>
        </w:rPr>
        <w:t>электросирен</w:t>
      </w:r>
      <w:proofErr w:type="spellEnd"/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) и передачи речевой информации посредством </w:t>
      </w:r>
      <w:proofErr w:type="gramStart"/>
      <w:r w:rsidR="00867E82" w:rsidRPr="001D2B45">
        <w:rPr>
          <w:rFonts w:ascii="Liberation Serif" w:hAnsi="Liberation Serif" w:cs="Liberation Serif"/>
          <w:sz w:val="24"/>
          <w:szCs w:val="24"/>
        </w:rPr>
        <w:t>громкоговорителей</w:t>
      </w:r>
      <w:proofErr w:type="gramEnd"/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 установленных в жилой зоне населенных пунктов, на объемах производственной и социальной сферы и предназначенных для передачи сигналов и специальной экстренной информации органам управления сил ГО, РСЧС и населению.</w:t>
      </w:r>
    </w:p>
    <w:p w:rsidR="00867E82" w:rsidRPr="001D2B45" w:rsidRDefault="00867E82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1D2B45" w:rsidRDefault="001D2B45" w:rsidP="001D2B45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67E82" w:rsidRPr="001D2B45" w:rsidRDefault="00867E82" w:rsidP="001D2B45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D2B45">
        <w:rPr>
          <w:rFonts w:ascii="Liberation Serif" w:hAnsi="Liberation Serif" w:cs="Liberation Serif"/>
          <w:b/>
          <w:sz w:val="24"/>
          <w:szCs w:val="24"/>
        </w:rPr>
        <w:t>2. Структура и задачи системы оповещения и информирования</w:t>
      </w:r>
    </w:p>
    <w:p w:rsidR="00867E82" w:rsidRPr="001D2B45" w:rsidRDefault="00867E82" w:rsidP="001D2B45">
      <w:pPr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67E82" w:rsidRPr="001D2B45" w:rsidRDefault="002C0E6A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>2</w:t>
      </w:r>
      <w:r w:rsidR="00867E82" w:rsidRPr="001D2B45">
        <w:rPr>
          <w:rFonts w:ascii="Liberation Serif" w:hAnsi="Liberation Serif" w:cs="Liberation Serif"/>
          <w:sz w:val="24"/>
          <w:szCs w:val="24"/>
        </w:rPr>
        <w:t>.</w:t>
      </w:r>
      <w:r w:rsidRPr="001D2B45">
        <w:rPr>
          <w:rFonts w:ascii="Liberation Serif" w:hAnsi="Liberation Serif" w:cs="Liberation Serif"/>
          <w:sz w:val="24"/>
          <w:szCs w:val="24"/>
        </w:rPr>
        <w:t>1.</w:t>
      </w:r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 Система оповещения включает:</w:t>
      </w:r>
    </w:p>
    <w:p w:rsidR="00867E82" w:rsidRPr="001D2B45" w:rsidRDefault="00867E82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 xml:space="preserve">- элемент региональной автоматизированной системы централизованного оповещения (далее - РАСЦО) Курганской области, расположенной на территории </w:t>
      </w:r>
      <w:proofErr w:type="spellStart"/>
      <w:r w:rsidRPr="001D2B4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1D2B45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области;</w:t>
      </w:r>
    </w:p>
    <w:p w:rsidR="00867E82" w:rsidRPr="001D2B45" w:rsidRDefault="00867E82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lastRenderedPageBreak/>
        <w:t>- системы оповещения организаций.</w:t>
      </w:r>
    </w:p>
    <w:p w:rsidR="00867E82" w:rsidRPr="001D2B45" w:rsidRDefault="002C0E6A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>2</w:t>
      </w:r>
      <w:r w:rsidR="00867E82" w:rsidRPr="001D2B45">
        <w:rPr>
          <w:rFonts w:ascii="Liberation Serif" w:hAnsi="Liberation Serif" w:cs="Liberation Serif"/>
          <w:sz w:val="24"/>
          <w:szCs w:val="24"/>
        </w:rPr>
        <w:t>.</w:t>
      </w:r>
      <w:r w:rsidRPr="001D2B45">
        <w:rPr>
          <w:rFonts w:ascii="Liberation Serif" w:hAnsi="Liberation Serif" w:cs="Liberation Serif"/>
          <w:sz w:val="24"/>
          <w:szCs w:val="24"/>
        </w:rPr>
        <w:t>2.</w:t>
      </w:r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 Основной задачей РАСЦО Курганской области, расположенной на территории </w:t>
      </w:r>
      <w:proofErr w:type="spellStart"/>
      <w:r w:rsidR="00517AEE" w:rsidRPr="001D2B4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области, является обеспечение своевременного доведения сигналов оповещения и экстренной информации </w:t>
      </w:r>
      <w:proofErr w:type="gramStart"/>
      <w:r w:rsidR="00867E82" w:rsidRPr="001D2B45">
        <w:rPr>
          <w:rFonts w:ascii="Liberation Serif" w:hAnsi="Liberation Serif" w:cs="Liberation Serif"/>
          <w:sz w:val="24"/>
          <w:szCs w:val="24"/>
        </w:rPr>
        <w:t>до</w:t>
      </w:r>
      <w:proofErr w:type="gramEnd"/>
      <w:r w:rsidR="00867E82" w:rsidRPr="001D2B45">
        <w:rPr>
          <w:rFonts w:ascii="Liberation Serif" w:hAnsi="Liberation Serif" w:cs="Liberation Serif"/>
          <w:sz w:val="24"/>
          <w:szCs w:val="24"/>
        </w:rPr>
        <w:t>:</w:t>
      </w:r>
    </w:p>
    <w:p w:rsidR="00867E82" w:rsidRPr="001D2B45" w:rsidRDefault="00517AEE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 xml:space="preserve">- Управления гражданской обороны и защите населения от чрезвычайных ситуаций </w:t>
      </w:r>
      <w:proofErr w:type="spellStart"/>
      <w:r w:rsidRPr="001D2B4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1D2B45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(далее – Управление)</w:t>
      </w:r>
      <w:r w:rsidR="00867E82" w:rsidRPr="001D2B45">
        <w:rPr>
          <w:rFonts w:ascii="Liberation Serif" w:hAnsi="Liberation Serif" w:cs="Liberation Serif"/>
          <w:sz w:val="24"/>
          <w:szCs w:val="24"/>
        </w:rPr>
        <w:t>;</w:t>
      </w:r>
    </w:p>
    <w:p w:rsidR="00867E82" w:rsidRPr="001D2B45" w:rsidRDefault="00517AEE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 xml:space="preserve">- </w:t>
      </w:r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единой дежурно-диспетчерской службы </w:t>
      </w:r>
      <w:proofErr w:type="spellStart"/>
      <w:r w:rsidRPr="001D2B4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1D2B45">
        <w:rPr>
          <w:rFonts w:ascii="Liberation Serif" w:hAnsi="Liberation Serif" w:cs="Liberation Serif"/>
          <w:sz w:val="24"/>
          <w:szCs w:val="24"/>
        </w:rPr>
        <w:t xml:space="preserve"> (далее – ЕДДС)</w:t>
      </w:r>
      <w:r w:rsidR="00867E82" w:rsidRPr="001D2B45">
        <w:rPr>
          <w:rFonts w:ascii="Liberation Serif" w:hAnsi="Liberation Serif" w:cs="Liberation Serif"/>
          <w:sz w:val="24"/>
          <w:szCs w:val="24"/>
        </w:rPr>
        <w:t>;</w:t>
      </w:r>
    </w:p>
    <w:p w:rsidR="00867E82" w:rsidRPr="001D2B45" w:rsidRDefault="00517AEE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 xml:space="preserve">- </w:t>
      </w:r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сил ГО и РСЧС на территории </w:t>
      </w:r>
      <w:proofErr w:type="spellStart"/>
      <w:r w:rsidRPr="001D2B4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области;</w:t>
      </w:r>
    </w:p>
    <w:p w:rsidR="00867E82" w:rsidRPr="001D2B45" w:rsidRDefault="00517AEE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 xml:space="preserve">- </w:t>
      </w:r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дежурно-диспетчерских служб </w:t>
      </w:r>
      <w:r w:rsidRPr="001D2B45">
        <w:rPr>
          <w:rFonts w:ascii="Liberation Serif" w:hAnsi="Liberation Serif" w:cs="Liberation Serif"/>
          <w:sz w:val="24"/>
          <w:szCs w:val="24"/>
        </w:rPr>
        <w:t>(далее – ДДС)</w:t>
      </w:r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 потенциально опасных объектов на территории </w:t>
      </w:r>
      <w:proofErr w:type="spellStart"/>
      <w:r w:rsidRPr="001D2B4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области, создающих </w:t>
      </w:r>
      <w:r w:rsidRPr="001D2B45">
        <w:rPr>
          <w:rFonts w:ascii="Liberation Serif" w:hAnsi="Liberation Serif" w:cs="Liberation Serif"/>
          <w:sz w:val="24"/>
          <w:szCs w:val="24"/>
        </w:rPr>
        <w:t xml:space="preserve"> локальные системы оповещения (далее – </w:t>
      </w:r>
      <w:r w:rsidR="00867E82" w:rsidRPr="001D2B45">
        <w:rPr>
          <w:rFonts w:ascii="Liberation Serif" w:hAnsi="Liberation Serif" w:cs="Liberation Serif"/>
          <w:sz w:val="24"/>
          <w:szCs w:val="24"/>
        </w:rPr>
        <w:t>ЛСО</w:t>
      </w:r>
      <w:r w:rsidR="00EE499E">
        <w:rPr>
          <w:rFonts w:ascii="Liberation Serif" w:hAnsi="Liberation Serif" w:cs="Liberation Serif"/>
          <w:sz w:val="24"/>
          <w:szCs w:val="24"/>
        </w:rPr>
        <w:t>)</w:t>
      </w:r>
      <w:r w:rsidR="00867E82" w:rsidRPr="001D2B45">
        <w:rPr>
          <w:rFonts w:ascii="Liberation Serif" w:hAnsi="Liberation Serif" w:cs="Liberation Serif"/>
          <w:sz w:val="24"/>
          <w:szCs w:val="24"/>
        </w:rPr>
        <w:t>;</w:t>
      </w:r>
    </w:p>
    <w:p w:rsidR="00867E82" w:rsidRPr="001D2B45" w:rsidRDefault="002C0E6A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>2</w:t>
      </w:r>
      <w:r w:rsidR="00867E82" w:rsidRPr="001D2B45">
        <w:rPr>
          <w:rFonts w:ascii="Liberation Serif" w:hAnsi="Liberation Serif" w:cs="Liberation Serif"/>
          <w:sz w:val="24"/>
          <w:szCs w:val="24"/>
        </w:rPr>
        <w:t>.</w:t>
      </w:r>
      <w:r w:rsidRPr="001D2B45">
        <w:rPr>
          <w:rFonts w:ascii="Liberation Serif" w:hAnsi="Liberation Serif" w:cs="Liberation Serif"/>
          <w:sz w:val="24"/>
          <w:szCs w:val="24"/>
        </w:rPr>
        <w:t>3.</w:t>
      </w:r>
      <w:r w:rsidR="00517AEE" w:rsidRPr="001D2B45">
        <w:rPr>
          <w:rFonts w:ascii="Liberation Serif" w:hAnsi="Liberation Serif" w:cs="Liberation Serif"/>
          <w:sz w:val="24"/>
          <w:szCs w:val="24"/>
        </w:rPr>
        <w:t xml:space="preserve"> </w:t>
      </w:r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Основной задачей муниципальной системы оповещения является обеспечение своевременного доведения сигналов оповещения и экстренной информации </w:t>
      </w:r>
      <w:proofErr w:type="gramStart"/>
      <w:r w:rsidR="00867E82" w:rsidRPr="001D2B45">
        <w:rPr>
          <w:rFonts w:ascii="Liberation Serif" w:hAnsi="Liberation Serif" w:cs="Liberation Serif"/>
          <w:sz w:val="24"/>
          <w:szCs w:val="24"/>
        </w:rPr>
        <w:t>до</w:t>
      </w:r>
      <w:proofErr w:type="gramEnd"/>
      <w:r w:rsidR="00867E82" w:rsidRPr="001D2B45">
        <w:rPr>
          <w:rFonts w:ascii="Liberation Serif" w:hAnsi="Liberation Serif" w:cs="Liberation Serif"/>
          <w:sz w:val="24"/>
          <w:szCs w:val="24"/>
        </w:rPr>
        <w:t>:</w:t>
      </w:r>
    </w:p>
    <w:p w:rsidR="00867E82" w:rsidRPr="001D2B45" w:rsidRDefault="00517AEE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 xml:space="preserve">- </w:t>
      </w:r>
      <w:r w:rsidR="00867E82" w:rsidRPr="001D2B45">
        <w:rPr>
          <w:rFonts w:ascii="Liberation Serif" w:hAnsi="Liberation Serif" w:cs="Liberation Serif"/>
          <w:sz w:val="24"/>
          <w:szCs w:val="24"/>
        </w:rPr>
        <w:t>руководящего состава гражданской обороны и местного звена территориальной подсистемы единой государственной системы предупреждения и ликвидации чрезвычайных ситуаций</w:t>
      </w:r>
      <w:r w:rsidRPr="001D2B45">
        <w:rPr>
          <w:rFonts w:ascii="Liberation Serif" w:hAnsi="Liberation Serif" w:cs="Liberation Serif"/>
          <w:sz w:val="24"/>
          <w:szCs w:val="24"/>
        </w:rPr>
        <w:t xml:space="preserve"> (далее – ТП РСЧС)</w:t>
      </w:r>
      <w:r w:rsidR="00867E82" w:rsidRPr="001D2B45">
        <w:rPr>
          <w:rFonts w:ascii="Liberation Serif" w:hAnsi="Liberation Serif" w:cs="Liberation Serif"/>
          <w:sz w:val="24"/>
          <w:szCs w:val="24"/>
        </w:rPr>
        <w:t>;</w:t>
      </w:r>
    </w:p>
    <w:p w:rsidR="00867E82" w:rsidRPr="001D2B45" w:rsidRDefault="00517AEE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 xml:space="preserve">- </w:t>
      </w:r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сил ГО и РСЧС на территории </w:t>
      </w:r>
      <w:proofErr w:type="spellStart"/>
      <w:r w:rsidRPr="001D2B4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области;</w:t>
      </w:r>
    </w:p>
    <w:p w:rsidR="00867E82" w:rsidRPr="001D2B45" w:rsidRDefault="00517AEE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 xml:space="preserve">- </w:t>
      </w:r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органов государственной власти, находящихся на территории </w:t>
      </w:r>
      <w:proofErr w:type="spellStart"/>
      <w:r w:rsidRPr="001D2B4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области;</w:t>
      </w:r>
    </w:p>
    <w:p w:rsidR="00867E82" w:rsidRPr="001D2B45" w:rsidRDefault="00517AEE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>- ДДС</w:t>
      </w:r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 потенциально опасных объектов на территории </w:t>
      </w:r>
      <w:proofErr w:type="spellStart"/>
      <w:r w:rsidRPr="001D2B4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области, создающих ЛСО и социально значимых объектов;</w:t>
      </w:r>
    </w:p>
    <w:p w:rsidR="00867E82" w:rsidRPr="001D2B45" w:rsidRDefault="00517AEE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 xml:space="preserve">- </w:t>
      </w:r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населения, проживающего в населённых пунктах </w:t>
      </w:r>
      <w:r w:rsidRPr="001D2B45">
        <w:rPr>
          <w:rFonts w:ascii="Liberation Serif" w:hAnsi="Liberation Serif" w:cs="Liberation Serif"/>
          <w:sz w:val="24"/>
          <w:szCs w:val="24"/>
        </w:rPr>
        <w:t xml:space="preserve">расположенных на территории </w:t>
      </w:r>
      <w:proofErr w:type="spellStart"/>
      <w:r w:rsidRPr="001D2B4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области.</w:t>
      </w:r>
    </w:p>
    <w:p w:rsidR="00867E82" w:rsidRPr="001D2B45" w:rsidRDefault="002C0E6A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>2</w:t>
      </w:r>
      <w:r w:rsidR="00867E82" w:rsidRPr="001D2B45">
        <w:rPr>
          <w:rFonts w:ascii="Liberation Serif" w:hAnsi="Liberation Serif" w:cs="Liberation Serif"/>
          <w:sz w:val="24"/>
          <w:szCs w:val="24"/>
        </w:rPr>
        <w:t>.</w:t>
      </w:r>
      <w:r w:rsidRPr="001D2B45">
        <w:rPr>
          <w:rFonts w:ascii="Liberation Serif" w:hAnsi="Liberation Serif" w:cs="Liberation Serif"/>
          <w:sz w:val="24"/>
          <w:szCs w:val="24"/>
        </w:rPr>
        <w:t>4.</w:t>
      </w:r>
      <w:r w:rsidR="00517AEE" w:rsidRPr="001D2B45">
        <w:rPr>
          <w:rFonts w:ascii="Liberation Serif" w:hAnsi="Liberation Serif" w:cs="Liberation Serif"/>
          <w:sz w:val="24"/>
          <w:szCs w:val="24"/>
        </w:rPr>
        <w:t xml:space="preserve"> </w:t>
      </w:r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Основной задачей </w:t>
      </w:r>
      <w:r w:rsidR="00517AEE" w:rsidRPr="001D2B45">
        <w:rPr>
          <w:rFonts w:ascii="Liberation Serif" w:hAnsi="Liberation Serif" w:cs="Liberation Serif"/>
          <w:sz w:val="24"/>
          <w:szCs w:val="24"/>
        </w:rPr>
        <w:t>ЛСО</w:t>
      </w:r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 является доведение информации и сигналов оповещения </w:t>
      </w:r>
      <w:proofErr w:type="gramStart"/>
      <w:r w:rsidR="00867E82" w:rsidRPr="001D2B45">
        <w:rPr>
          <w:rFonts w:ascii="Liberation Serif" w:hAnsi="Liberation Serif" w:cs="Liberation Serif"/>
          <w:sz w:val="24"/>
          <w:szCs w:val="24"/>
        </w:rPr>
        <w:t>до</w:t>
      </w:r>
      <w:proofErr w:type="gramEnd"/>
      <w:r w:rsidR="00867E82" w:rsidRPr="001D2B45">
        <w:rPr>
          <w:rFonts w:ascii="Liberation Serif" w:hAnsi="Liberation Serif" w:cs="Liberation Serif"/>
          <w:sz w:val="24"/>
          <w:szCs w:val="24"/>
        </w:rPr>
        <w:t>:</w:t>
      </w:r>
    </w:p>
    <w:p w:rsidR="00867E82" w:rsidRPr="001D2B45" w:rsidRDefault="00517AEE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 xml:space="preserve">- </w:t>
      </w:r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руководящего состава гражданской обороны и персонала организаций, эксплуатирующих потенциально опасные объекты создающих ЛСО на территории </w:t>
      </w:r>
      <w:proofErr w:type="spellStart"/>
      <w:r w:rsidRPr="001D2B4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области;</w:t>
      </w:r>
    </w:p>
    <w:p w:rsidR="00867E82" w:rsidRPr="001D2B45" w:rsidRDefault="00517AEE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 xml:space="preserve">- </w:t>
      </w:r>
      <w:r w:rsidR="00867E82" w:rsidRPr="001D2B45">
        <w:rPr>
          <w:rFonts w:ascii="Liberation Serif" w:hAnsi="Liberation Serif" w:cs="Liberation Serif"/>
          <w:sz w:val="24"/>
          <w:szCs w:val="24"/>
        </w:rPr>
        <w:t>объектовых аварийно-спасательных формирований, в том числе специализированных;</w:t>
      </w:r>
    </w:p>
    <w:p w:rsidR="00867E82" w:rsidRPr="001D2B45" w:rsidRDefault="00517AEE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 xml:space="preserve">- </w:t>
      </w:r>
      <w:r w:rsidR="00867E82" w:rsidRPr="001D2B45">
        <w:rPr>
          <w:rFonts w:ascii="Liberation Serif" w:hAnsi="Liberation Serif" w:cs="Liberation Serif"/>
          <w:sz w:val="24"/>
          <w:szCs w:val="24"/>
        </w:rPr>
        <w:t>руководителей и дежурных служб организаций, расположенных в границах зоны действия ЛСО;</w:t>
      </w:r>
    </w:p>
    <w:p w:rsidR="00867E82" w:rsidRPr="001D2B45" w:rsidRDefault="00517AEE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 xml:space="preserve">- </w:t>
      </w:r>
      <w:r w:rsidR="00867E82" w:rsidRPr="001D2B45">
        <w:rPr>
          <w:rFonts w:ascii="Liberation Serif" w:hAnsi="Liberation Serif" w:cs="Liberation Serif"/>
          <w:sz w:val="24"/>
          <w:szCs w:val="24"/>
        </w:rPr>
        <w:t>населения, проживающего в зоне действия локальных систем оповещения потенциально опасных объектов.</w:t>
      </w:r>
    </w:p>
    <w:p w:rsidR="00867E82" w:rsidRPr="001D2B45" w:rsidRDefault="002C0E6A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>2</w:t>
      </w:r>
      <w:r w:rsidR="00867E82" w:rsidRPr="001D2B45">
        <w:rPr>
          <w:rFonts w:ascii="Liberation Serif" w:hAnsi="Liberation Serif" w:cs="Liberation Serif"/>
          <w:sz w:val="24"/>
          <w:szCs w:val="24"/>
        </w:rPr>
        <w:t>.</w:t>
      </w:r>
      <w:r w:rsidRPr="001D2B45">
        <w:rPr>
          <w:rFonts w:ascii="Liberation Serif" w:hAnsi="Liberation Serif" w:cs="Liberation Serif"/>
          <w:sz w:val="24"/>
          <w:szCs w:val="24"/>
        </w:rPr>
        <w:t xml:space="preserve">5. </w:t>
      </w:r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Системы оповещения всех уровней используются в целях реализации задач защиты населения и территорий от угрозы возникновения (возникновении) чрезвычайных ситуаций природного и техногенного характера, а также об опасностях, возникающих при возникновении военных конфликтов, или вследствие этих конфликтов на территории </w:t>
      </w:r>
      <w:proofErr w:type="spellStart"/>
      <w:r w:rsidRPr="001D2B4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области.</w:t>
      </w:r>
    </w:p>
    <w:p w:rsidR="00867E82" w:rsidRPr="001D2B45" w:rsidRDefault="00867E82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2C0E6A" w:rsidP="001D2B45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D2B45">
        <w:rPr>
          <w:rFonts w:ascii="Liberation Serif" w:hAnsi="Liberation Serif" w:cs="Liberation Serif"/>
          <w:b/>
          <w:sz w:val="24"/>
          <w:szCs w:val="24"/>
        </w:rPr>
        <w:t>3</w:t>
      </w:r>
      <w:r w:rsidR="00867E82" w:rsidRPr="001D2B45">
        <w:rPr>
          <w:rFonts w:ascii="Liberation Serif" w:hAnsi="Liberation Serif" w:cs="Liberation Serif"/>
          <w:b/>
          <w:sz w:val="24"/>
          <w:szCs w:val="24"/>
        </w:rPr>
        <w:t>. Порядок создания, совершенствования и поддержания</w:t>
      </w:r>
    </w:p>
    <w:p w:rsidR="00867E82" w:rsidRPr="001D2B45" w:rsidRDefault="00867E82" w:rsidP="001D2B45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D2B45">
        <w:rPr>
          <w:rFonts w:ascii="Liberation Serif" w:hAnsi="Liberation Serif" w:cs="Liberation Serif"/>
          <w:b/>
          <w:sz w:val="24"/>
          <w:szCs w:val="24"/>
        </w:rPr>
        <w:t>и готовности систем оповещения</w:t>
      </w:r>
    </w:p>
    <w:p w:rsidR="00867E82" w:rsidRPr="001D2B45" w:rsidRDefault="00867E82" w:rsidP="001D2B45">
      <w:pPr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67E82" w:rsidRPr="001D2B45" w:rsidRDefault="002C0E6A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 xml:space="preserve">3.1. </w:t>
      </w:r>
      <w:r w:rsidR="00867E82" w:rsidRPr="001D2B45">
        <w:rPr>
          <w:rFonts w:ascii="Liberation Serif" w:hAnsi="Liberation Serif" w:cs="Liberation Serif"/>
          <w:sz w:val="24"/>
          <w:szCs w:val="24"/>
        </w:rPr>
        <w:t>Системы оповещения создаются заблаговременно.</w:t>
      </w:r>
    </w:p>
    <w:p w:rsidR="00867E82" w:rsidRPr="001D2B45" w:rsidRDefault="002C0E6A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>3.2.</w:t>
      </w:r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 Поддержание элемента РАСЦО Курганской области, расположенной на территории </w:t>
      </w:r>
      <w:proofErr w:type="spellStart"/>
      <w:r w:rsidRPr="001D2B4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области, в готовности к применению и организация эксплуатации и технического обслуживания его оборудования осуществляется Государственным казённым учреждением «Служба спасения и защиты населения в чрезвычайных ситуациях Курганской области» </w:t>
      </w:r>
      <w:r w:rsidR="00867E82" w:rsidRPr="001D2B45">
        <w:rPr>
          <w:rFonts w:ascii="Liberation Serif" w:hAnsi="Liberation Serif" w:cs="Liberation Serif"/>
          <w:bCs/>
          <w:sz w:val="24"/>
          <w:szCs w:val="24"/>
        </w:rPr>
        <w:t>Департамента гражданской защиты, охраны окружающей среды и природных ресурсов Курганской области</w:t>
      </w:r>
      <w:r w:rsidR="00867E82" w:rsidRPr="001D2B45">
        <w:rPr>
          <w:rFonts w:ascii="Liberation Serif" w:hAnsi="Liberation Serif" w:cs="Liberation Serif"/>
          <w:sz w:val="24"/>
          <w:szCs w:val="24"/>
        </w:rPr>
        <w:t>.</w:t>
      </w:r>
    </w:p>
    <w:p w:rsidR="00867E82" w:rsidRPr="001D2B45" w:rsidRDefault="002C0E6A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lastRenderedPageBreak/>
        <w:t>3</w:t>
      </w:r>
      <w:r w:rsidR="00867E82" w:rsidRPr="001D2B45">
        <w:rPr>
          <w:rFonts w:ascii="Liberation Serif" w:hAnsi="Liberation Serif" w:cs="Liberation Serif"/>
          <w:sz w:val="24"/>
          <w:szCs w:val="24"/>
        </w:rPr>
        <w:t>.</w:t>
      </w:r>
      <w:r w:rsidRPr="001D2B45">
        <w:rPr>
          <w:rFonts w:ascii="Liberation Serif" w:hAnsi="Liberation Serif" w:cs="Liberation Serif"/>
          <w:sz w:val="24"/>
          <w:szCs w:val="24"/>
        </w:rPr>
        <w:t>3</w:t>
      </w:r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. Муниципальная система оповещения создается, совершенствуется и поддерживается в постоянной готовности к задействованию под руководством Главы </w:t>
      </w:r>
      <w:proofErr w:type="spellStart"/>
      <w:r w:rsidRPr="001D2B4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области.</w:t>
      </w:r>
    </w:p>
    <w:p w:rsidR="00867E82" w:rsidRPr="001D2B45" w:rsidRDefault="00867E82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>В состав муниципальной системы оповещения включаются:</w:t>
      </w:r>
    </w:p>
    <w:p w:rsidR="00867E82" w:rsidRPr="001D2B45" w:rsidRDefault="002C0E6A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 xml:space="preserve">- </w:t>
      </w:r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подвижные средства оповещения, созданные на базе группировки автомобилей, оборудованные громкоговорящей связью и выделяемые от </w:t>
      </w:r>
      <w:r w:rsidRPr="001D2B45">
        <w:rPr>
          <w:rFonts w:ascii="Liberation Serif" w:hAnsi="Liberation Serif" w:cs="Liberation Serif"/>
          <w:color w:val="000000"/>
          <w:spacing w:val="-1"/>
          <w:sz w:val="24"/>
          <w:szCs w:val="24"/>
        </w:rPr>
        <w:t>МО МВД РФ «</w:t>
      </w:r>
      <w:proofErr w:type="spellStart"/>
      <w:r w:rsidRPr="001D2B45">
        <w:rPr>
          <w:rFonts w:ascii="Liberation Serif" w:hAnsi="Liberation Serif" w:cs="Liberation Serif"/>
          <w:color w:val="000000"/>
          <w:spacing w:val="-1"/>
          <w:sz w:val="24"/>
          <w:szCs w:val="24"/>
        </w:rPr>
        <w:t>Юргамышский</w:t>
      </w:r>
      <w:proofErr w:type="spellEnd"/>
      <w:r w:rsidRPr="001D2B45">
        <w:rPr>
          <w:rFonts w:ascii="Liberation Serif" w:hAnsi="Liberation Serif" w:cs="Liberation Serif"/>
          <w:color w:val="000000"/>
          <w:spacing w:val="-1"/>
          <w:sz w:val="24"/>
          <w:szCs w:val="24"/>
        </w:rPr>
        <w:t>» (по согласованию)</w:t>
      </w:r>
      <w:r w:rsidRPr="001D2B45">
        <w:rPr>
          <w:rFonts w:ascii="Liberation Serif" w:hAnsi="Liberation Serif" w:cs="Liberation Serif"/>
          <w:sz w:val="24"/>
          <w:szCs w:val="24"/>
        </w:rPr>
        <w:t>.</w:t>
      </w:r>
    </w:p>
    <w:p w:rsidR="00867E82" w:rsidRPr="001D2B45" w:rsidRDefault="00A75CC6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>3</w:t>
      </w:r>
      <w:r w:rsidR="00867E82" w:rsidRPr="001D2B45">
        <w:rPr>
          <w:rFonts w:ascii="Liberation Serif" w:hAnsi="Liberation Serif" w:cs="Liberation Serif"/>
          <w:sz w:val="24"/>
          <w:szCs w:val="24"/>
        </w:rPr>
        <w:t>.</w:t>
      </w:r>
      <w:r w:rsidRPr="001D2B45">
        <w:rPr>
          <w:rFonts w:ascii="Liberation Serif" w:hAnsi="Liberation Serif" w:cs="Liberation Serif"/>
          <w:sz w:val="24"/>
          <w:szCs w:val="24"/>
        </w:rPr>
        <w:t>4</w:t>
      </w:r>
      <w:r w:rsidR="00867E82" w:rsidRPr="001D2B45">
        <w:rPr>
          <w:rFonts w:ascii="Liberation Serif" w:hAnsi="Liberation Serif" w:cs="Liberation Serif"/>
          <w:sz w:val="24"/>
          <w:szCs w:val="24"/>
        </w:rPr>
        <w:t>. Локальные системы оповещения потенциально опасных объектов создаются и поддерживаются в постоянной готовности к задействованию в соответствии с законодательством Российской Федерации организациями, эксплуатирующими потенциально опасные объекты.</w:t>
      </w:r>
    </w:p>
    <w:p w:rsidR="00867E82" w:rsidRPr="001D2B45" w:rsidRDefault="00867E82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 xml:space="preserve">Системы оповещения организаций создаются и поддерживаются в готовности к задействованию в соответствии с законодательством Российской Федерации организациями </w:t>
      </w:r>
      <w:proofErr w:type="spellStart"/>
      <w:r w:rsidR="00A75CC6" w:rsidRPr="001D2B4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1D2B45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независимо от организационно-правовой формы.</w:t>
      </w:r>
    </w:p>
    <w:p w:rsidR="00867E82" w:rsidRPr="001D2B45" w:rsidRDefault="00A75CC6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>3</w:t>
      </w:r>
      <w:r w:rsidR="00867E82" w:rsidRPr="001D2B45">
        <w:rPr>
          <w:rFonts w:ascii="Liberation Serif" w:hAnsi="Liberation Serif" w:cs="Liberation Serif"/>
          <w:sz w:val="24"/>
          <w:szCs w:val="24"/>
        </w:rPr>
        <w:t>.5. Поддержание технических средств оповещения в постоянной готовности к использованию по предназначению осуществляется в ходе комплексных проверок.</w:t>
      </w:r>
    </w:p>
    <w:p w:rsidR="00867E82" w:rsidRPr="001D2B45" w:rsidRDefault="00867E82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 xml:space="preserve">Комплексные проверки готовности муниципальной системы </w:t>
      </w:r>
      <w:r w:rsidR="00A75CC6" w:rsidRPr="001D2B45">
        <w:rPr>
          <w:rFonts w:ascii="Liberation Serif" w:hAnsi="Liberation Serif" w:cs="Liberation Serif"/>
          <w:sz w:val="24"/>
          <w:szCs w:val="24"/>
        </w:rPr>
        <w:t>оповещения и ЛСО</w:t>
      </w:r>
      <w:r w:rsidRPr="001D2B45">
        <w:rPr>
          <w:rFonts w:ascii="Liberation Serif" w:hAnsi="Liberation Serif" w:cs="Liberation Serif"/>
          <w:sz w:val="24"/>
          <w:szCs w:val="24"/>
        </w:rPr>
        <w:t xml:space="preserve"> на потенциально опасных объектах на территории </w:t>
      </w:r>
      <w:proofErr w:type="spellStart"/>
      <w:r w:rsidR="00A75CC6" w:rsidRPr="001D2B4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1D2B45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проводятся два раза в год в соответствии с распоряжением Губернатора Курганской области – руководителя гражданской обороны. </w:t>
      </w:r>
    </w:p>
    <w:p w:rsidR="00867E82" w:rsidRPr="001D2B45" w:rsidRDefault="00867E82" w:rsidP="001D2B45">
      <w:pPr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A75CC6" w:rsidP="001D2B45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D2B45">
        <w:rPr>
          <w:rFonts w:ascii="Liberation Serif" w:hAnsi="Liberation Serif" w:cs="Liberation Serif"/>
          <w:b/>
          <w:sz w:val="24"/>
          <w:szCs w:val="24"/>
        </w:rPr>
        <w:t>4</w:t>
      </w:r>
      <w:r w:rsidR="00867E82" w:rsidRPr="001D2B45">
        <w:rPr>
          <w:rFonts w:ascii="Liberation Serif" w:hAnsi="Liberation Serif" w:cs="Liberation Serif"/>
          <w:b/>
          <w:sz w:val="24"/>
          <w:szCs w:val="24"/>
        </w:rPr>
        <w:t>. Задействование систем оповещения</w:t>
      </w:r>
    </w:p>
    <w:p w:rsidR="00867E82" w:rsidRPr="001D2B45" w:rsidRDefault="00867E82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A75CC6" w:rsidP="001D2B4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>4.1</w:t>
      </w:r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. Решение на задействование муниципальной системы оповещения принимает Глава </w:t>
      </w:r>
      <w:proofErr w:type="spellStart"/>
      <w:r w:rsidRPr="001D2B4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1D2B45">
        <w:rPr>
          <w:rFonts w:ascii="Liberation Serif" w:hAnsi="Liberation Serif" w:cs="Liberation Serif"/>
          <w:sz w:val="24"/>
          <w:szCs w:val="24"/>
        </w:rPr>
        <w:t xml:space="preserve"> </w:t>
      </w:r>
      <w:r w:rsidR="00867E82" w:rsidRPr="001D2B45">
        <w:rPr>
          <w:rFonts w:ascii="Liberation Serif" w:hAnsi="Liberation Serif" w:cs="Liberation Serif"/>
          <w:sz w:val="24"/>
          <w:szCs w:val="24"/>
        </w:rPr>
        <w:t>муниципального округа Курганской области, руководитель организации или лица замещающие</w:t>
      </w:r>
      <w:r w:rsidR="00EE499E">
        <w:rPr>
          <w:rFonts w:ascii="Liberation Serif" w:hAnsi="Liberation Serif" w:cs="Liberation Serif"/>
          <w:sz w:val="24"/>
          <w:szCs w:val="24"/>
        </w:rPr>
        <w:t xml:space="preserve"> их</w:t>
      </w:r>
      <w:r w:rsidR="00867E82" w:rsidRPr="001D2B45">
        <w:rPr>
          <w:rFonts w:ascii="Liberation Serif" w:hAnsi="Liberation Serif" w:cs="Liberation Serif"/>
          <w:sz w:val="24"/>
          <w:szCs w:val="24"/>
        </w:rPr>
        <w:t>.</w:t>
      </w:r>
    </w:p>
    <w:p w:rsidR="00867E82" w:rsidRPr="001D2B45" w:rsidRDefault="00867E82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 xml:space="preserve">Сигналы (распоряжения) оповещения передаются оперативным дежурным </w:t>
      </w:r>
      <w:r w:rsidR="004213A2" w:rsidRPr="001D2B45">
        <w:rPr>
          <w:rFonts w:ascii="Liberation Serif" w:hAnsi="Liberation Serif" w:cs="Liberation Serif"/>
          <w:sz w:val="24"/>
          <w:szCs w:val="24"/>
        </w:rPr>
        <w:t>ЕДДС</w:t>
      </w:r>
      <w:r w:rsidRPr="001D2B45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A75CC6" w:rsidRPr="001D2B4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A75CC6" w:rsidRPr="001D2B45">
        <w:rPr>
          <w:rFonts w:ascii="Liberation Serif" w:hAnsi="Liberation Serif" w:cs="Liberation Serif"/>
          <w:sz w:val="24"/>
          <w:szCs w:val="24"/>
        </w:rPr>
        <w:t xml:space="preserve"> </w:t>
      </w:r>
      <w:r w:rsidRPr="001D2B45">
        <w:rPr>
          <w:rFonts w:ascii="Liberation Serif" w:hAnsi="Liberation Serif" w:cs="Liberation Serif"/>
          <w:sz w:val="24"/>
          <w:szCs w:val="24"/>
        </w:rPr>
        <w:t>муниципального округа К</w:t>
      </w:r>
      <w:r w:rsidR="00A75CC6" w:rsidRPr="001D2B45">
        <w:rPr>
          <w:rFonts w:ascii="Liberation Serif" w:hAnsi="Liberation Serif" w:cs="Liberation Serif"/>
          <w:sz w:val="24"/>
          <w:szCs w:val="24"/>
        </w:rPr>
        <w:t>урганской области</w:t>
      </w:r>
      <w:r w:rsidRPr="001D2B45">
        <w:rPr>
          <w:rFonts w:ascii="Liberation Serif" w:hAnsi="Liberation Serif" w:cs="Liberation Serif"/>
          <w:sz w:val="24"/>
          <w:szCs w:val="24"/>
        </w:rPr>
        <w:t xml:space="preserve"> вне очереди с использованием всех имеющихся в их распоряжении сре</w:t>
      </w:r>
      <w:proofErr w:type="gramStart"/>
      <w:r w:rsidRPr="001D2B45">
        <w:rPr>
          <w:rFonts w:ascii="Liberation Serif" w:hAnsi="Liberation Serif" w:cs="Liberation Serif"/>
          <w:sz w:val="24"/>
          <w:szCs w:val="24"/>
        </w:rPr>
        <w:t>дств св</w:t>
      </w:r>
      <w:proofErr w:type="gramEnd"/>
      <w:r w:rsidRPr="001D2B45">
        <w:rPr>
          <w:rFonts w:ascii="Liberation Serif" w:hAnsi="Liberation Serif" w:cs="Liberation Serif"/>
          <w:sz w:val="24"/>
          <w:szCs w:val="24"/>
        </w:rPr>
        <w:t>язи и оповещения.</w:t>
      </w:r>
    </w:p>
    <w:p w:rsidR="00867E82" w:rsidRPr="001D2B45" w:rsidRDefault="00867E82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 xml:space="preserve">Оповещение руководящего состава, членов комиссий Администрации </w:t>
      </w:r>
      <w:proofErr w:type="spellStart"/>
      <w:r w:rsidR="004213A2" w:rsidRPr="001D2B4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1D2B45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в зависимости от характера возникшей чрезвычайной ситуации производится оперативным дежурным ЕДДС </w:t>
      </w:r>
      <w:proofErr w:type="spellStart"/>
      <w:r w:rsidR="00566D01" w:rsidRPr="001D2B4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1D2B45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на личные сотовые и квартирные телефоны, путем прямого дозвона.</w:t>
      </w:r>
    </w:p>
    <w:p w:rsidR="00867E82" w:rsidRPr="001D2B45" w:rsidRDefault="00867E82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 xml:space="preserve">При отсутствии технической возможности включения автоматизированной системы оповещения, оповещение руководящего состава, членов комиссий Администрации </w:t>
      </w:r>
      <w:proofErr w:type="spellStart"/>
      <w:r w:rsidR="00566D01" w:rsidRPr="001D2B4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Pr="001D2B45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производится по резервному варианту через дежурно-диспетчерские службы организаций в соответствии с утвержденными списками на оповещение.</w:t>
      </w:r>
    </w:p>
    <w:p w:rsidR="00867E82" w:rsidRPr="001D2B45" w:rsidRDefault="00867E82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>Речевая информация передается населению с перерывом программ вещания длительностью не более пяти минут, допускается двух-, трехкратное повторение передачи речевого сообщения.</w:t>
      </w:r>
    </w:p>
    <w:p w:rsidR="001D2B45" w:rsidRDefault="001D2B45" w:rsidP="00EE499E">
      <w:pPr>
        <w:rPr>
          <w:rFonts w:ascii="Liberation Serif" w:hAnsi="Liberation Serif" w:cs="Liberation Serif"/>
          <w:b/>
          <w:sz w:val="24"/>
          <w:szCs w:val="24"/>
        </w:rPr>
      </w:pPr>
    </w:p>
    <w:p w:rsidR="00867E82" w:rsidRPr="001D2B45" w:rsidRDefault="00566D01" w:rsidP="001D2B45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D2B45">
        <w:rPr>
          <w:rFonts w:ascii="Liberation Serif" w:hAnsi="Liberation Serif" w:cs="Liberation Serif"/>
          <w:b/>
          <w:sz w:val="24"/>
          <w:szCs w:val="24"/>
        </w:rPr>
        <w:t>5</w:t>
      </w:r>
      <w:r w:rsidR="00867E82" w:rsidRPr="001D2B45">
        <w:rPr>
          <w:rFonts w:ascii="Liberation Serif" w:hAnsi="Liberation Serif" w:cs="Liberation Serif"/>
          <w:b/>
          <w:sz w:val="24"/>
          <w:szCs w:val="24"/>
        </w:rPr>
        <w:t>. Сигналы оповещения</w:t>
      </w:r>
    </w:p>
    <w:p w:rsidR="00867E82" w:rsidRPr="001D2B45" w:rsidRDefault="00867E82" w:rsidP="001D2B45">
      <w:pPr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67E82" w:rsidRPr="001D2B45" w:rsidRDefault="00566D01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>5</w:t>
      </w:r>
      <w:r w:rsidR="00867E82" w:rsidRPr="001D2B45">
        <w:rPr>
          <w:rFonts w:ascii="Liberation Serif" w:hAnsi="Liberation Serif" w:cs="Liberation Serif"/>
          <w:sz w:val="24"/>
          <w:szCs w:val="24"/>
        </w:rPr>
        <w:t>.</w:t>
      </w:r>
      <w:r w:rsidRPr="001D2B45">
        <w:rPr>
          <w:rFonts w:ascii="Liberation Serif" w:hAnsi="Liberation Serif" w:cs="Liberation Serif"/>
          <w:sz w:val="24"/>
          <w:szCs w:val="24"/>
        </w:rPr>
        <w:t>1.</w:t>
      </w:r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 Сигнал оповещения - это условный сигнал, передаваемый по системе оповещения и являющийся командой для проведения определенных мероприятий гражданской обороны и предупреждения ЧС органами управления ГОЧС.</w:t>
      </w:r>
    </w:p>
    <w:p w:rsidR="00867E82" w:rsidRPr="001D2B45" w:rsidRDefault="00566D01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 xml:space="preserve">5.2. </w:t>
      </w:r>
      <w:r w:rsidR="00867E82" w:rsidRPr="001D2B45">
        <w:rPr>
          <w:rFonts w:ascii="Liberation Serif" w:hAnsi="Liberation Serif" w:cs="Liberation Serif"/>
          <w:sz w:val="24"/>
          <w:szCs w:val="24"/>
        </w:rPr>
        <w:t>Для оповещения населения об угрозе возникновения (возникновении) чрезвычайных ситуаций, а также об опасностях, возникающих при возникновении военных конфликтов, или вследствие этих конфликтов:</w:t>
      </w:r>
    </w:p>
    <w:p w:rsidR="00867E82" w:rsidRPr="001D2B45" w:rsidRDefault="00566D01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 xml:space="preserve">- </w:t>
      </w:r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звучат </w:t>
      </w:r>
      <w:proofErr w:type="spellStart"/>
      <w:r w:rsidR="00867E82" w:rsidRPr="001D2B45">
        <w:rPr>
          <w:rFonts w:ascii="Liberation Serif" w:hAnsi="Liberation Serif" w:cs="Liberation Serif"/>
          <w:sz w:val="24"/>
          <w:szCs w:val="24"/>
        </w:rPr>
        <w:t>электросирены</w:t>
      </w:r>
      <w:proofErr w:type="spellEnd"/>
      <w:r w:rsidR="00867E82" w:rsidRPr="001D2B45">
        <w:rPr>
          <w:rFonts w:ascii="Liberation Serif" w:hAnsi="Liberation Serif" w:cs="Liberation Serif"/>
          <w:sz w:val="24"/>
          <w:szCs w:val="24"/>
        </w:rPr>
        <w:t>, что означает установленный единый сигнал «ВНИМАНИЕ ВСЕМ!», затем следует рече</w:t>
      </w:r>
      <w:r w:rsidRPr="001D2B45">
        <w:rPr>
          <w:rFonts w:ascii="Liberation Serif" w:hAnsi="Liberation Serif" w:cs="Liberation Serif"/>
          <w:sz w:val="24"/>
          <w:szCs w:val="24"/>
        </w:rPr>
        <w:t>вое сообщение теле, радио сетям;</w:t>
      </w:r>
    </w:p>
    <w:p w:rsidR="00867E82" w:rsidRPr="001D2B45" w:rsidRDefault="00566D01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D2B45">
        <w:rPr>
          <w:rFonts w:ascii="Liberation Serif" w:hAnsi="Liberation Serif" w:cs="Liberation Serif"/>
          <w:sz w:val="24"/>
          <w:szCs w:val="24"/>
        </w:rPr>
        <w:lastRenderedPageBreak/>
        <w:t xml:space="preserve">- </w:t>
      </w:r>
      <w:r w:rsidR="00867E82" w:rsidRPr="001D2B45">
        <w:rPr>
          <w:rFonts w:ascii="Liberation Serif" w:hAnsi="Liberation Serif" w:cs="Liberation Serif"/>
          <w:sz w:val="24"/>
          <w:szCs w:val="24"/>
        </w:rPr>
        <w:t>в мирное время – речевое сообщение о возникновении чрезвычайной ситуаций и стихийном бедствии, с дополнительной информацией о порядке</w:t>
      </w:r>
      <w:r w:rsidRPr="001D2B45">
        <w:rPr>
          <w:rFonts w:ascii="Liberation Serif" w:hAnsi="Liberation Serif" w:cs="Liberation Serif"/>
          <w:sz w:val="24"/>
          <w:szCs w:val="24"/>
        </w:rPr>
        <w:t xml:space="preserve"> действия;</w:t>
      </w:r>
      <w:proofErr w:type="gramEnd"/>
    </w:p>
    <w:p w:rsidR="00867E82" w:rsidRPr="001D2B45" w:rsidRDefault="00566D01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 xml:space="preserve">- </w:t>
      </w:r>
      <w:r w:rsidR="00867E82" w:rsidRPr="001D2B45">
        <w:rPr>
          <w:rFonts w:ascii="Liberation Serif" w:hAnsi="Liberation Serif" w:cs="Liberation Serif"/>
          <w:sz w:val="24"/>
          <w:szCs w:val="24"/>
        </w:rPr>
        <w:t>при ведении военных действий - речевое сообщение: «Воздушная тревога», «Отбой воздушной тревоги», «Химическая тревога», «Отбой химической тревоги», «Радиационная опасность» и «Отбой радиационной опасности», с дополнительной информацией о порядке действия.</w:t>
      </w:r>
    </w:p>
    <w:p w:rsidR="00867E82" w:rsidRPr="001D2B45" w:rsidRDefault="00867E82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>Речевая информация передается по средствам мобильных (передвижных) средств оповещения и информирования организаций, путем многократной передачи речевого сообщения.</w:t>
      </w:r>
    </w:p>
    <w:p w:rsidR="00867E82" w:rsidRPr="001D2B45" w:rsidRDefault="00867E82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 xml:space="preserve">Для подачи сигнала используются все местные технические средства </w:t>
      </w:r>
      <w:proofErr w:type="gramStart"/>
      <w:r w:rsidRPr="001D2B45">
        <w:rPr>
          <w:rFonts w:ascii="Liberation Serif" w:hAnsi="Liberation Serif" w:cs="Liberation Serif"/>
          <w:sz w:val="24"/>
          <w:szCs w:val="24"/>
        </w:rPr>
        <w:t>связи</w:t>
      </w:r>
      <w:proofErr w:type="gramEnd"/>
      <w:r w:rsidRPr="001D2B45">
        <w:rPr>
          <w:rFonts w:ascii="Liberation Serif" w:hAnsi="Liberation Serif" w:cs="Liberation Serif"/>
          <w:sz w:val="24"/>
          <w:szCs w:val="24"/>
        </w:rPr>
        <w:t xml:space="preserve"> и оповещения сигнал дублируется подачей установленных звуковых, световых и других сигналов.</w:t>
      </w:r>
    </w:p>
    <w:p w:rsidR="00867E82" w:rsidRPr="001D2B45" w:rsidRDefault="00867E82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566D01" w:rsidP="001D2B45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D2B45">
        <w:rPr>
          <w:rFonts w:ascii="Liberation Serif" w:hAnsi="Liberation Serif" w:cs="Liberation Serif"/>
          <w:b/>
          <w:sz w:val="24"/>
          <w:szCs w:val="24"/>
        </w:rPr>
        <w:t>6</w:t>
      </w:r>
      <w:r w:rsidR="00867E82" w:rsidRPr="001D2B45">
        <w:rPr>
          <w:rFonts w:ascii="Liberation Serif" w:hAnsi="Liberation Serif" w:cs="Liberation Serif"/>
          <w:b/>
          <w:sz w:val="24"/>
          <w:szCs w:val="24"/>
        </w:rPr>
        <w:t>. Функции организации по оповещению и информированию</w:t>
      </w:r>
    </w:p>
    <w:p w:rsidR="00867E82" w:rsidRPr="001D2B45" w:rsidRDefault="00867E82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566D01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>6.1</w:t>
      </w:r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. </w:t>
      </w:r>
      <w:r w:rsidRPr="001D2B45">
        <w:rPr>
          <w:rFonts w:ascii="Liberation Serif" w:hAnsi="Liberation Serif" w:cs="Liberation Serif"/>
          <w:sz w:val="24"/>
          <w:szCs w:val="24"/>
        </w:rPr>
        <w:t>Управление</w:t>
      </w:r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1D2B4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во взаимодействии с правоохранительными органами по оповещению и информированию населения:</w:t>
      </w:r>
    </w:p>
    <w:p w:rsidR="00867E82" w:rsidRPr="001D2B45" w:rsidRDefault="00566D01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 xml:space="preserve">- </w:t>
      </w:r>
      <w:r w:rsidR="00867E82" w:rsidRPr="001D2B45">
        <w:rPr>
          <w:rFonts w:ascii="Liberation Serif" w:hAnsi="Liberation Serif" w:cs="Liberation Serif"/>
          <w:sz w:val="24"/>
          <w:szCs w:val="24"/>
        </w:rPr>
        <w:t>разрабатывает тексты речевых сообщений и организует их запись на магнитные и иные носители информации;</w:t>
      </w:r>
    </w:p>
    <w:p w:rsidR="00867E82" w:rsidRPr="001D2B45" w:rsidRDefault="00566D01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 xml:space="preserve">- </w:t>
      </w:r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осуществляет подготовку оперативных дежурных ЕДДС </w:t>
      </w:r>
      <w:proofErr w:type="spellStart"/>
      <w:r w:rsidRPr="001D2B4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области;</w:t>
      </w:r>
    </w:p>
    <w:p w:rsidR="00867E82" w:rsidRPr="001D2B45" w:rsidRDefault="00566D01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 xml:space="preserve">- </w:t>
      </w:r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проводит совместно с ЕДДС </w:t>
      </w:r>
      <w:proofErr w:type="spellStart"/>
      <w:r w:rsidRPr="001D2B4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области, проверки систем оповещения, тренировки по передаче сигналов оповещения и информирования;</w:t>
      </w:r>
    </w:p>
    <w:p w:rsidR="00867E82" w:rsidRPr="001D2B45" w:rsidRDefault="00566D01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 xml:space="preserve">- </w:t>
      </w:r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разрабатывает порядок взаимодействия соответствующих дежурных диспетчерских служб при передаче сигналов и информации оповещения. </w:t>
      </w:r>
    </w:p>
    <w:p w:rsidR="00867E82" w:rsidRPr="001D2B45" w:rsidRDefault="00867E82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566D01" w:rsidP="001D2B45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1D2B45">
        <w:rPr>
          <w:rFonts w:ascii="Liberation Serif" w:hAnsi="Liberation Serif" w:cs="Liberation Serif"/>
          <w:b/>
          <w:sz w:val="24"/>
          <w:szCs w:val="24"/>
        </w:rPr>
        <w:t>7</w:t>
      </w:r>
      <w:r w:rsidR="00867E82" w:rsidRPr="001D2B45">
        <w:rPr>
          <w:rFonts w:ascii="Liberation Serif" w:hAnsi="Liberation Serif" w:cs="Liberation Serif"/>
          <w:b/>
          <w:sz w:val="24"/>
          <w:szCs w:val="24"/>
        </w:rPr>
        <w:t>. Финансирование систем оповещения</w:t>
      </w:r>
    </w:p>
    <w:p w:rsidR="00867E82" w:rsidRPr="001D2B45" w:rsidRDefault="00867E82" w:rsidP="001D2B45">
      <w:pPr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</w:p>
    <w:p w:rsidR="00867E82" w:rsidRPr="001D2B45" w:rsidRDefault="00566D01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>7</w:t>
      </w:r>
      <w:r w:rsidR="00867E82" w:rsidRPr="001D2B45">
        <w:rPr>
          <w:rFonts w:ascii="Liberation Serif" w:hAnsi="Liberation Serif" w:cs="Liberation Serif"/>
          <w:sz w:val="24"/>
          <w:szCs w:val="24"/>
        </w:rPr>
        <w:t>.</w:t>
      </w:r>
      <w:r w:rsidRPr="001D2B45">
        <w:rPr>
          <w:rFonts w:ascii="Liberation Serif" w:hAnsi="Liberation Serif" w:cs="Liberation Serif"/>
          <w:sz w:val="24"/>
          <w:szCs w:val="24"/>
        </w:rPr>
        <w:t>1</w:t>
      </w:r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 Финансирование создания, совершенствования (реконструкции) и эксплуатационно-технического обслуживания систем оповещения осуществляется:</w:t>
      </w:r>
    </w:p>
    <w:p w:rsidR="00867E82" w:rsidRPr="001D2B45" w:rsidRDefault="00566D01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 xml:space="preserve">- </w:t>
      </w:r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на уровне округа - за счет средств бюджета </w:t>
      </w:r>
      <w:proofErr w:type="spellStart"/>
      <w:r w:rsidRPr="001D2B45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867E82" w:rsidRPr="001D2B45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области;</w:t>
      </w:r>
    </w:p>
    <w:p w:rsidR="00867E82" w:rsidRPr="001D2B45" w:rsidRDefault="00EE499E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867E82" w:rsidRPr="001D2B45">
        <w:rPr>
          <w:rFonts w:ascii="Liberation Serif" w:hAnsi="Liberation Serif" w:cs="Liberation Serif"/>
          <w:sz w:val="24"/>
          <w:szCs w:val="24"/>
        </w:rPr>
        <w:t>на объектовом уровне - за счет собственных финансовых средств организаций, учреждений и предприятий.</w:t>
      </w:r>
    </w:p>
    <w:p w:rsidR="00867E82" w:rsidRPr="001D2B45" w:rsidRDefault="00867E82" w:rsidP="001D2B4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3A276E" w:rsidRPr="001D2B45" w:rsidRDefault="00867E82" w:rsidP="001D2B45">
      <w:pPr>
        <w:rPr>
          <w:rFonts w:ascii="Liberation Serif" w:hAnsi="Liberation Serif" w:cs="Liberation Serif"/>
          <w:sz w:val="24"/>
          <w:szCs w:val="24"/>
        </w:rPr>
      </w:pPr>
      <w:r w:rsidRPr="001D2B45">
        <w:rPr>
          <w:rFonts w:ascii="Liberation Serif" w:hAnsi="Liberation Serif" w:cs="Liberation Serif"/>
          <w:sz w:val="24"/>
          <w:szCs w:val="24"/>
        </w:rPr>
        <w:t xml:space="preserve"> </w:t>
      </w:r>
    </w:p>
    <w:sectPr w:rsidR="003A276E" w:rsidRPr="001D2B45" w:rsidSect="002D554B">
      <w:type w:val="continuous"/>
      <w:pgSz w:w="11909" w:h="16834" w:code="9"/>
      <w:pgMar w:top="851" w:right="851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D3" w:rsidRDefault="006B0DD3" w:rsidP="00850FB2">
      <w:r>
        <w:separator/>
      </w:r>
    </w:p>
  </w:endnote>
  <w:endnote w:type="continuationSeparator" w:id="0">
    <w:p w:rsidR="006B0DD3" w:rsidRDefault="006B0DD3" w:rsidP="0085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D3" w:rsidRDefault="006B0DD3" w:rsidP="00850FB2">
      <w:r>
        <w:separator/>
      </w:r>
    </w:p>
  </w:footnote>
  <w:footnote w:type="continuationSeparator" w:id="0">
    <w:p w:rsidR="006B0DD3" w:rsidRDefault="006B0DD3" w:rsidP="00850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2E7E65"/>
    <w:multiLevelType w:val="hybridMultilevel"/>
    <w:tmpl w:val="738E85BA"/>
    <w:lvl w:ilvl="0" w:tplc="A6581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0CEEE">
      <w:numFmt w:val="none"/>
      <w:lvlText w:val=""/>
      <w:lvlJc w:val="left"/>
      <w:pPr>
        <w:tabs>
          <w:tab w:val="num" w:pos="360"/>
        </w:tabs>
      </w:pPr>
    </w:lvl>
    <w:lvl w:ilvl="2" w:tplc="2D56BB94">
      <w:numFmt w:val="none"/>
      <w:lvlText w:val=""/>
      <w:lvlJc w:val="left"/>
      <w:pPr>
        <w:tabs>
          <w:tab w:val="num" w:pos="360"/>
        </w:tabs>
      </w:pPr>
    </w:lvl>
    <w:lvl w:ilvl="3" w:tplc="BEECEC74">
      <w:numFmt w:val="none"/>
      <w:lvlText w:val=""/>
      <w:lvlJc w:val="left"/>
      <w:pPr>
        <w:tabs>
          <w:tab w:val="num" w:pos="360"/>
        </w:tabs>
      </w:pPr>
    </w:lvl>
    <w:lvl w:ilvl="4" w:tplc="A1F4BDA6">
      <w:numFmt w:val="none"/>
      <w:lvlText w:val=""/>
      <w:lvlJc w:val="left"/>
      <w:pPr>
        <w:tabs>
          <w:tab w:val="num" w:pos="360"/>
        </w:tabs>
      </w:pPr>
    </w:lvl>
    <w:lvl w:ilvl="5" w:tplc="3DA0AD0A">
      <w:numFmt w:val="none"/>
      <w:lvlText w:val=""/>
      <w:lvlJc w:val="left"/>
      <w:pPr>
        <w:tabs>
          <w:tab w:val="num" w:pos="360"/>
        </w:tabs>
      </w:pPr>
    </w:lvl>
    <w:lvl w:ilvl="6" w:tplc="D578E2C4">
      <w:numFmt w:val="none"/>
      <w:lvlText w:val=""/>
      <w:lvlJc w:val="left"/>
      <w:pPr>
        <w:tabs>
          <w:tab w:val="num" w:pos="360"/>
        </w:tabs>
      </w:pPr>
    </w:lvl>
    <w:lvl w:ilvl="7" w:tplc="37787F10">
      <w:numFmt w:val="none"/>
      <w:lvlText w:val=""/>
      <w:lvlJc w:val="left"/>
      <w:pPr>
        <w:tabs>
          <w:tab w:val="num" w:pos="360"/>
        </w:tabs>
      </w:pPr>
    </w:lvl>
    <w:lvl w:ilvl="8" w:tplc="1FC6396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3448E4"/>
    <w:multiLevelType w:val="singleLevel"/>
    <w:tmpl w:val="2BF4A94A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hint="default"/>
      </w:rPr>
    </w:lvl>
  </w:abstractNum>
  <w:abstractNum w:abstractNumId="3">
    <w:nsid w:val="11CF61D5"/>
    <w:multiLevelType w:val="hybridMultilevel"/>
    <w:tmpl w:val="76A2A09A"/>
    <w:lvl w:ilvl="0" w:tplc="B1488B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E1596"/>
    <w:multiLevelType w:val="hybridMultilevel"/>
    <w:tmpl w:val="8AF8C636"/>
    <w:lvl w:ilvl="0" w:tplc="666A696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A301EA"/>
    <w:multiLevelType w:val="hybridMultilevel"/>
    <w:tmpl w:val="DEFACE5C"/>
    <w:lvl w:ilvl="0" w:tplc="5ADAB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6C31D4">
      <w:numFmt w:val="none"/>
      <w:lvlText w:val=""/>
      <w:lvlJc w:val="left"/>
      <w:pPr>
        <w:tabs>
          <w:tab w:val="num" w:pos="360"/>
        </w:tabs>
      </w:pPr>
    </w:lvl>
    <w:lvl w:ilvl="2" w:tplc="0C9E7AEE">
      <w:numFmt w:val="none"/>
      <w:lvlText w:val=""/>
      <w:lvlJc w:val="left"/>
      <w:pPr>
        <w:tabs>
          <w:tab w:val="num" w:pos="360"/>
        </w:tabs>
      </w:pPr>
    </w:lvl>
    <w:lvl w:ilvl="3" w:tplc="9260EAC8">
      <w:numFmt w:val="none"/>
      <w:lvlText w:val=""/>
      <w:lvlJc w:val="left"/>
      <w:pPr>
        <w:tabs>
          <w:tab w:val="num" w:pos="360"/>
        </w:tabs>
      </w:pPr>
    </w:lvl>
    <w:lvl w:ilvl="4" w:tplc="AEA44EEE">
      <w:numFmt w:val="none"/>
      <w:lvlText w:val=""/>
      <w:lvlJc w:val="left"/>
      <w:pPr>
        <w:tabs>
          <w:tab w:val="num" w:pos="360"/>
        </w:tabs>
      </w:pPr>
    </w:lvl>
    <w:lvl w:ilvl="5" w:tplc="79229948">
      <w:numFmt w:val="none"/>
      <w:lvlText w:val=""/>
      <w:lvlJc w:val="left"/>
      <w:pPr>
        <w:tabs>
          <w:tab w:val="num" w:pos="360"/>
        </w:tabs>
      </w:pPr>
    </w:lvl>
    <w:lvl w:ilvl="6" w:tplc="C35C2666">
      <w:numFmt w:val="none"/>
      <w:lvlText w:val=""/>
      <w:lvlJc w:val="left"/>
      <w:pPr>
        <w:tabs>
          <w:tab w:val="num" w:pos="360"/>
        </w:tabs>
      </w:pPr>
    </w:lvl>
    <w:lvl w:ilvl="7" w:tplc="7A9E834A">
      <w:numFmt w:val="none"/>
      <w:lvlText w:val=""/>
      <w:lvlJc w:val="left"/>
      <w:pPr>
        <w:tabs>
          <w:tab w:val="num" w:pos="360"/>
        </w:tabs>
      </w:pPr>
    </w:lvl>
    <w:lvl w:ilvl="8" w:tplc="2AA6A80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69C4D8F"/>
    <w:multiLevelType w:val="hybridMultilevel"/>
    <w:tmpl w:val="DB96A364"/>
    <w:lvl w:ilvl="0" w:tplc="CFDCDA8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6D302F"/>
    <w:multiLevelType w:val="singleLevel"/>
    <w:tmpl w:val="80C20E58"/>
    <w:lvl w:ilvl="0">
      <w:start w:val="11"/>
      <w:numFmt w:val="decimal"/>
      <w:lvlText w:val="%1)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8">
    <w:nsid w:val="45B31999"/>
    <w:multiLevelType w:val="hybridMultilevel"/>
    <w:tmpl w:val="019C163E"/>
    <w:lvl w:ilvl="0" w:tplc="EB14274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C97176"/>
    <w:multiLevelType w:val="singleLevel"/>
    <w:tmpl w:val="21BED632"/>
    <w:lvl w:ilvl="0">
      <w:start w:val="3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10">
    <w:nsid w:val="4DD40912"/>
    <w:multiLevelType w:val="singleLevel"/>
    <w:tmpl w:val="37E230A0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hint="default"/>
      </w:rPr>
    </w:lvl>
  </w:abstractNum>
  <w:abstractNum w:abstractNumId="11">
    <w:nsid w:val="617F7DD3"/>
    <w:multiLevelType w:val="singleLevel"/>
    <w:tmpl w:val="DCEE459A"/>
    <w:lvl w:ilvl="0">
      <w:start w:val="8"/>
      <w:numFmt w:val="decimal"/>
      <w:lvlText w:val="%1)"/>
      <w:legacy w:legacy="1" w:legacySpace="0" w:legacyIndent="264"/>
      <w:lvlJc w:val="left"/>
      <w:rPr>
        <w:rFonts w:ascii="Times New Roman" w:hAnsi="Times New Roman" w:hint="default"/>
      </w:rPr>
    </w:lvl>
  </w:abstractNum>
  <w:abstractNum w:abstractNumId="12">
    <w:nsid w:val="68C64392"/>
    <w:multiLevelType w:val="multilevel"/>
    <w:tmpl w:val="DE62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ED14BD"/>
    <w:multiLevelType w:val="hybridMultilevel"/>
    <w:tmpl w:val="18BE9FFC"/>
    <w:lvl w:ilvl="0" w:tplc="5A865450">
      <w:start w:val="1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75D06D6B"/>
    <w:multiLevelType w:val="singleLevel"/>
    <w:tmpl w:val="DB26F2E4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1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12"/>
  </w:num>
  <w:num w:numId="10">
    <w:abstractNumId w:val="8"/>
  </w:num>
  <w:num w:numId="11">
    <w:abstractNumId w:val="4"/>
  </w:num>
  <w:num w:numId="12">
    <w:abstractNumId w:val="6"/>
  </w:num>
  <w:num w:numId="13">
    <w:abstractNumId w:val="13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25"/>
    <w:rsid w:val="0000499C"/>
    <w:rsid w:val="000414B7"/>
    <w:rsid w:val="00044B02"/>
    <w:rsid w:val="000506B1"/>
    <w:rsid w:val="00050AA5"/>
    <w:rsid w:val="00053517"/>
    <w:rsid w:val="000627BD"/>
    <w:rsid w:val="000642BC"/>
    <w:rsid w:val="00082E08"/>
    <w:rsid w:val="000A7BCB"/>
    <w:rsid w:val="000C4463"/>
    <w:rsid w:val="000C47EB"/>
    <w:rsid w:val="000D5A6A"/>
    <w:rsid w:val="00156B50"/>
    <w:rsid w:val="00162706"/>
    <w:rsid w:val="001677BD"/>
    <w:rsid w:val="001A6C66"/>
    <w:rsid w:val="001C342D"/>
    <w:rsid w:val="001D2B45"/>
    <w:rsid w:val="001D3EE5"/>
    <w:rsid w:val="00202F6E"/>
    <w:rsid w:val="002A5B9D"/>
    <w:rsid w:val="002B74CE"/>
    <w:rsid w:val="002C0E6A"/>
    <w:rsid w:val="002D554B"/>
    <w:rsid w:val="002F65D0"/>
    <w:rsid w:val="00313B2C"/>
    <w:rsid w:val="00317875"/>
    <w:rsid w:val="0032359A"/>
    <w:rsid w:val="00325C33"/>
    <w:rsid w:val="00333BB4"/>
    <w:rsid w:val="003A276E"/>
    <w:rsid w:val="003C66DF"/>
    <w:rsid w:val="004213A2"/>
    <w:rsid w:val="0042414D"/>
    <w:rsid w:val="00432876"/>
    <w:rsid w:val="00440E53"/>
    <w:rsid w:val="004552F8"/>
    <w:rsid w:val="00455A13"/>
    <w:rsid w:val="0048010E"/>
    <w:rsid w:val="004820F8"/>
    <w:rsid w:val="0049571B"/>
    <w:rsid w:val="00517AEE"/>
    <w:rsid w:val="005513F6"/>
    <w:rsid w:val="005524A2"/>
    <w:rsid w:val="005540FB"/>
    <w:rsid w:val="00566D01"/>
    <w:rsid w:val="00595E86"/>
    <w:rsid w:val="005B668E"/>
    <w:rsid w:val="005E267A"/>
    <w:rsid w:val="0060560E"/>
    <w:rsid w:val="00625825"/>
    <w:rsid w:val="006424CE"/>
    <w:rsid w:val="00643554"/>
    <w:rsid w:val="00645206"/>
    <w:rsid w:val="00674B63"/>
    <w:rsid w:val="006759A6"/>
    <w:rsid w:val="006855BC"/>
    <w:rsid w:val="006905F7"/>
    <w:rsid w:val="006B0DD3"/>
    <w:rsid w:val="006C1C2F"/>
    <w:rsid w:val="006D0E23"/>
    <w:rsid w:val="006D11A7"/>
    <w:rsid w:val="007010DF"/>
    <w:rsid w:val="00721743"/>
    <w:rsid w:val="007677BB"/>
    <w:rsid w:val="00802550"/>
    <w:rsid w:val="00850FB2"/>
    <w:rsid w:val="00864DDF"/>
    <w:rsid w:val="00867E82"/>
    <w:rsid w:val="00871E09"/>
    <w:rsid w:val="008A30AD"/>
    <w:rsid w:val="008E73FA"/>
    <w:rsid w:val="00910521"/>
    <w:rsid w:val="0096686D"/>
    <w:rsid w:val="00980C47"/>
    <w:rsid w:val="009C7097"/>
    <w:rsid w:val="00A03D9E"/>
    <w:rsid w:val="00A2160B"/>
    <w:rsid w:val="00A41F10"/>
    <w:rsid w:val="00A515B3"/>
    <w:rsid w:val="00A6469B"/>
    <w:rsid w:val="00A75CC6"/>
    <w:rsid w:val="00A82BA7"/>
    <w:rsid w:val="00AB0245"/>
    <w:rsid w:val="00B152A2"/>
    <w:rsid w:val="00B21F08"/>
    <w:rsid w:val="00B43407"/>
    <w:rsid w:val="00B85B42"/>
    <w:rsid w:val="00B96095"/>
    <w:rsid w:val="00BC1BB3"/>
    <w:rsid w:val="00C04B64"/>
    <w:rsid w:val="00C1332C"/>
    <w:rsid w:val="00C1636E"/>
    <w:rsid w:val="00C2637C"/>
    <w:rsid w:val="00C655C5"/>
    <w:rsid w:val="00C6744E"/>
    <w:rsid w:val="00C722AD"/>
    <w:rsid w:val="00C93E39"/>
    <w:rsid w:val="00CE5E06"/>
    <w:rsid w:val="00D2695C"/>
    <w:rsid w:val="00D306EC"/>
    <w:rsid w:val="00D509D1"/>
    <w:rsid w:val="00D8386D"/>
    <w:rsid w:val="00D91E34"/>
    <w:rsid w:val="00DA1F88"/>
    <w:rsid w:val="00DC5912"/>
    <w:rsid w:val="00E00589"/>
    <w:rsid w:val="00E3266D"/>
    <w:rsid w:val="00E56ED4"/>
    <w:rsid w:val="00EE499E"/>
    <w:rsid w:val="00F012DD"/>
    <w:rsid w:val="00F02A0B"/>
    <w:rsid w:val="00F5300E"/>
    <w:rsid w:val="00F72199"/>
    <w:rsid w:val="00F847A3"/>
    <w:rsid w:val="00F85E33"/>
    <w:rsid w:val="00FA1A98"/>
    <w:rsid w:val="00FD3804"/>
    <w:rsid w:val="00F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ind w:left="157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25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5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625825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582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25825"/>
    <w:pPr>
      <w:spacing w:after="120"/>
      <w:ind w:firstLine="720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625825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31787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C1BB3"/>
    <w:pPr>
      <w:widowControl w:val="0"/>
      <w:suppressAutoHyphens/>
      <w:autoSpaceDE w:val="0"/>
      <w:spacing w:before="0"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D306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0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050AA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235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50FB2"/>
    <w:rPr>
      <w:rFonts w:ascii="Calibri" w:hAnsi="Calibri" w:cs="Calibri"/>
    </w:rPr>
  </w:style>
  <w:style w:type="character" w:customStyle="1" w:styleId="ac">
    <w:name w:val="Текст сноски Знак"/>
    <w:basedOn w:val="a0"/>
    <w:link w:val="ab"/>
    <w:uiPriority w:val="99"/>
    <w:semiHidden/>
    <w:rsid w:val="00850FB2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50F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ind w:left="157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25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5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625825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5825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25825"/>
    <w:pPr>
      <w:spacing w:after="120"/>
      <w:ind w:firstLine="720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625825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31787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C1BB3"/>
    <w:pPr>
      <w:widowControl w:val="0"/>
      <w:suppressAutoHyphens/>
      <w:autoSpaceDE w:val="0"/>
      <w:spacing w:before="0"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8">
    <w:name w:val="Body Text Indent"/>
    <w:basedOn w:val="a"/>
    <w:link w:val="a9"/>
    <w:uiPriority w:val="99"/>
    <w:semiHidden/>
    <w:unhideWhenUsed/>
    <w:rsid w:val="00D306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30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050AA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235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50FB2"/>
    <w:rPr>
      <w:rFonts w:ascii="Calibri" w:hAnsi="Calibri" w:cs="Calibri"/>
    </w:rPr>
  </w:style>
  <w:style w:type="character" w:customStyle="1" w:styleId="ac">
    <w:name w:val="Текст сноски Знак"/>
    <w:basedOn w:val="a0"/>
    <w:link w:val="ab"/>
    <w:uiPriority w:val="99"/>
    <w:semiHidden/>
    <w:rsid w:val="00850FB2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50F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16118-B4B9-4987-A5C9-86178116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6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0</cp:lastModifiedBy>
  <cp:revision>68</cp:revision>
  <cp:lastPrinted>2023-01-25T04:33:00Z</cp:lastPrinted>
  <dcterms:created xsi:type="dcterms:W3CDTF">2022-09-22T04:33:00Z</dcterms:created>
  <dcterms:modified xsi:type="dcterms:W3CDTF">2023-01-31T05:22:00Z</dcterms:modified>
</cp:coreProperties>
</file>